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3B5E" w14:textId="36AAE2BB" w:rsidR="001C2250" w:rsidRDefault="001C2250" w:rsidP="007C123B">
      <w:pPr>
        <w:spacing w:after="120" w:line="240" w:lineRule="auto"/>
        <w:rPr>
          <w:sz w:val="28"/>
          <w:szCs w:val="28"/>
        </w:rPr>
      </w:pPr>
      <w:r>
        <w:rPr>
          <w:noProof/>
          <w:sz w:val="28"/>
          <w:szCs w:val="28"/>
        </w:rPr>
        <w:drawing>
          <wp:inline distT="0" distB="0" distL="0" distR="0" wp14:anchorId="54C8F161" wp14:editId="13C8246F">
            <wp:extent cx="2680855" cy="89361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021" cy="898340"/>
                    </a:xfrm>
                    <a:prstGeom prst="rect">
                      <a:avLst/>
                    </a:prstGeom>
                  </pic:spPr>
                </pic:pic>
              </a:graphicData>
            </a:graphic>
          </wp:inline>
        </w:drawing>
      </w:r>
    </w:p>
    <w:p w14:paraId="76312DDB" w14:textId="2C1BF6EC" w:rsidR="007E1CA1" w:rsidRPr="007E1CA1" w:rsidRDefault="00E06605" w:rsidP="007C123B">
      <w:pPr>
        <w:spacing w:after="120" w:line="240" w:lineRule="auto"/>
        <w:jc w:val="center"/>
        <w:rPr>
          <w:sz w:val="28"/>
          <w:szCs w:val="28"/>
        </w:rPr>
      </w:pPr>
      <w:r>
        <w:rPr>
          <w:sz w:val="28"/>
          <w:szCs w:val="28"/>
        </w:rPr>
        <w:t xml:space="preserve">Community </w:t>
      </w:r>
      <w:r w:rsidR="00C60DD8" w:rsidRPr="007E1CA1">
        <w:rPr>
          <w:sz w:val="28"/>
          <w:szCs w:val="28"/>
        </w:rPr>
        <w:t>Wildfire Preparedness Funding</w:t>
      </w:r>
      <w:r w:rsidR="001C2250">
        <w:rPr>
          <w:sz w:val="28"/>
          <w:szCs w:val="28"/>
        </w:rPr>
        <w:t xml:space="preserve"> Application</w:t>
      </w:r>
    </w:p>
    <w:p w14:paraId="238A2884" w14:textId="3440F2F4" w:rsidR="00B40E64" w:rsidRDefault="00B40E64" w:rsidP="007C123B">
      <w:pPr>
        <w:spacing w:after="120" w:line="240" w:lineRule="auto"/>
        <w:rPr>
          <w:b/>
          <w:bCs/>
          <w:sz w:val="24"/>
          <w:szCs w:val="24"/>
        </w:rPr>
      </w:pPr>
      <w:r>
        <w:rPr>
          <w:b/>
          <w:bCs/>
          <w:sz w:val="24"/>
          <w:szCs w:val="24"/>
        </w:rPr>
        <w:t>Overview</w:t>
      </w:r>
    </w:p>
    <w:p w14:paraId="58E14B14" w14:textId="45AEFF04" w:rsidR="00B40E64" w:rsidRDefault="00B40E64" w:rsidP="00B40E64">
      <w:pPr>
        <w:spacing w:after="120" w:line="240" w:lineRule="auto"/>
        <w:rPr>
          <w:sz w:val="24"/>
          <w:szCs w:val="24"/>
        </w:rPr>
      </w:pPr>
      <w:r>
        <w:rPr>
          <w:sz w:val="24"/>
          <w:szCs w:val="24"/>
        </w:rPr>
        <w:t xml:space="preserve">Benton County Community Development Department is seeking applications for neighborhood community wildfire preparedness projects that aim to 1) decrease structure ignitability of homes, </w:t>
      </w:r>
      <w:r w:rsidR="00BA279D">
        <w:rPr>
          <w:sz w:val="24"/>
          <w:szCs w:val="24"/>
        </w:rPr>
        <w:t xml:space="preserve">2) reduce hazardous fuels around homes </w:t>
      </w:r>
      <w:r>
        <w:rPr>
          <w:sz w:val="24"/>
          <w:szCs w:val="24"/>
        </w:rPr>
        <w:t>and/or 3) educat</w:t>
      </w:r>
      <w:r w:rsidR="003F244F">
        <w:rPr>
          <w:sz w:val="24"/>
          <w:szCs w:val="24"/>
        </w:rPr>
        <w:t>e</w:t>
      </w:r>
      <w:r>
        <w:rPr>
          <w:sz w:val="24"/>
          <w:szCs w:val="24"/>
        </w:rPr>
        <w:t xml:space="preserve"> residents about </w:t>
      </w:r>
      <w:r w:rsidR="00E06605">
        <w:rPr>
          <w:sz w:val="24"/>
          <w:szCs w:val="24"/>
        </w:rPr>
        <w:t xml:space="preserve">wildfire </w:t>
      </w:r>
      <w:r>
        <w:rPr>
          <w:sz w:val="24"/>
          <w:szCs w:val="24"/>
        </w:rPr>
        <w:t xml:space="preserve">risk reduction </w:t>
      </w:r>
      <w:r w:rsidR="00E06605">
        <w:rPr>
          <w:sz w:val="24"/>
          <w:szCs w:val="24"/>
        </w:rPr>
        <w:t>or preparedness</w:t>
      </w:r>
      <w:r>
        <w:rPr>
          <w:sz w:val="24"/>
          <w:szCs w:val="24"/>
        </w:rPr>
        <w:t>. Priority will be given to projects that support residents with vulnerability to the negative impacts of wildfires, including low-income, elderly, disabled, and/or non-English speaking residents, as well as rural residents of Benton County.</w:t>
      </w:r>
    </w:p>
    <w:p w14:paraId="0727563E" w14:textId="53FE57D6" w:rsidR="008B4374" w:rsidRDefault="00B40E64" w:rsidP="007C123B">
      <w:pPr>
        <w:spacing w:after="120" w:line="240" w:lineRule="auto"/>
        <w:rPr>
          <w:sz w:val="24"/>
          <w:szCs w:val="24"/>
        </w:rPr>
      </w:pPr>
      <w:r w:rsidRPr="00B7361C">
        <w:rPr>
          <w:sz w:val="24"/>
          <w:szCs w:val="24"/>
        </w:rPr>
        <w:t>The total funding for this grant is $18,000</w:t>
      </w:r>
      <w:r>
        <w:rPr>
          <w:sz w:val="24"/>
          <w:szCs w:val="24"/>
        </w:rPr>
        <w:t xml:space="preserve"> with a maximum of $3,000 for each proposal</w:t>
      </w:r>
      <w:r w:rsidR="00814B1D">
        <w:rPr>
          <w:sz w:val="24"/>
          <w:szCs w:val="24"/>
        </w:rPr>
        <w:t xml:space="preserve"> (there is no minimum request amount)</w:t>
      </w:r>
      <w:r>
        <w:rPr>
          <w:sz w:val="24"/>
          <w:szCs w:val="24"/>
        </w:rPr>
        <w:t>. An individual applicant can only be associated with one unique proposal.</w:t>
      </w:r>
      <w:r w:rsidR="00814B1D">
        <w:rPr>
          <w:sz w:val="24"/>
          <w:szCs w:val="24"/>
        </w:rPr>
        <w:t xml:space="preserve"> </w:t>
      </w:r>
      <w:r>
        <w:rPr>
          <w:sz w:val="24"/>
          <w:szCs w:val="24"/>
        </w:rPr>
        <w:t>Awarded grant</w:t>
      </w:r>
      <w:r w:rsidRPr="001E64CC">
        <w:rPr>
          <w:sz w:val="24"/>
          <w:szCs w:val="24"/>
        </w:rPr>
        <w:t xml:space="preserve"> funds need to be expended by </w:t>
      </w:r>
      <w:r w:rsidR="00B66FC0">
        <w:rPr>
          <w:sz w:val="24"/>
          <w:szCs w:val="24"/>
        </w:rPr>
        <w:t>December</w:t>
      </w:r>
      <w:r w:rsidRPr="001E64CC">
        <w:rPr>
          <w:sz w:val="24"/>
          <w:szCs w:val="24"/>
        </w:rPr>
        <w:t xml:space="preserve"> 31, 2023. </w:t>
      </w:r>
      <w:r w:rsidR="00814B1D">
        <w:rPr>
          <w:sz w:val="24"/>
          <w:szCs w:val="24"/>
        </w:rPr>
        <w:t xml:space="preserve">The deadline to submit applications is 5pm on </w:t>
      </w:r>
      <w:r w:rsidR="00B66FC0">
        <w:rPr>
          <w:sz w:val="24"/>
          <w:szCs w:val="24"/>
        </w:rPr>
        <w:t>June 1</w:t>
      </w:r>
      <w:r w:rsidR="0050153E">
        <w:rPr>
          <w:sz w:val="24"/>
          <w:szCs w:val="24"/>
        </w:rPr>
        <w:t>6</w:t>
      </w:r>
      <w:r w:rsidR="00814B1D">
        <w:rPr>
          <w:sz w:val="24"/>
          <w:szCs w:val="24"/>
        </w:rPr>
        <w:t>, 2023</w:t>
      </w:r>
      <w:r w:rsidR="003F244F">
        <w:rPr>
          <w:sz w:val="24"/>
          <w:szCs w:val="24"/>
        </w:rPr>
        <w:t xml:space="preserve">. </w:t>
      </w:r>
      <w:r w:rsidR="00766591">
        <w:rPr>
          <w:sz w:val="24"/>
          <w:szCs w:val="24"/>
        </w:rPr>
        <w:t xml:space="preserve"> </w:t>
      </w:r>
      <w:r w:rsidR="008B4374" w:rsidRPr="0022224B">
        <w:rPr>
          <w:sz w:val="24"/>
          <w:szCs w:val="24"/>
        </w:rPr>
        <w:t>Gr</w:t>
      </w:r>
      <w:r w:rsidR="00766591" w:rsidRPr="0022224B">
        <w:rPr>
          <w:sz w:val="24"/>
          <w:szCs w:val="24"/>
        </w:rPr>
        <w:t xml:space="preserve">ant funds will be made available to successful applicants </w:t>
      </w:r>
      <w:r w:rsidR="0022224B" w:rsidRPr="0022224B">
        <w:rPr>
          <w:sz w:val="24"/>
          <w:szCs w:val="24"/>
        </w:rPr>
        <w:t xml:space="preserve">either by direct funding or through reimbursement, dependent on the project. </w:t>
      </w:r>
      <w:r w:rsidR="00814B1D">
        <w:rPr>
          <w:sz w:val="24"/>
          <w:szCs w:val="24"/>
        </w:rPr>
        <w:t xml:space="preserve"> </w:t>
      </w:r>
    </w:p>
    <w:p w14:paraId="01AA2471" w14:textId="1CD3DF39" w:rsidR="005F70CD" w:rsidRPr="00D910FE" w:rsidRDefault="00814B1D" w:rsidP="007C123B">
      <w:pPr>
        <w:spacing w:after="120" w:line="240" w:lineRule="auto"/>
        <w:rPr>
          <w:sz w:val="24"/>
          <w:szCs w:val="24"/>
        </w:rPr>
      </w:pPr>
      <w:r>
        <w:rPr>
          <w:sz w:val="24"/>
          <w:szCs w:val="24"/>
        </w:rPr>
        <w:t xml:space="preserve">All applications will be assessed for feasibility, potential impact, and equity. </w:t>
      </w:r>
      <w:r w:rsidR="005F70CD">
        <w:rPr>
          <w:sz w:val="24"/>
          <w:szCs w:val="24"/>
        </w:rPr>
        <w:t>See the last page for</w:t>
      </w:r>
      <w:r w:rsidR="00D910FE">
        <w:rPr>
          <w:sz w:val="24"/>
          <w:szCs w:val="24"/>
        </w:rPr>
        <w:t xml:space="preserve"> additional information including</w:t>
      </w:r>
      <w:r w:rsidR="005F70CD">
        <w:rPr>
          <w:sz w:val="24"/>
          <w:szCs w:val="24"/>
        </w:rPr>
        <w:t xml:space="preserve"> example projects, </w:t>
      </w:r>
      <w:r w:rsidR="00D910FE">
        <w:rPr>
          <w:sz w:val="24"/>
          <w:szCs w:val="24"/>
        </w:rPr>
        <w:t xml:space="preserve">exclusions, the application evaluation </w:t>
      </w:r>
      <w:r w:rsidR="00E06605">
        <w:rPr>
          <w:sz w:val="24"/>
          <w:szCs w:val="24"/>
        </w:rPr>
        <w:t>criteria</w:t>
      </w:r>
      <w:r w:rsidR="00D910FE">
        <w:rPr>
          <w:sz w:val="24"/>
          <w:szCs w:val="24"/>
        </w:rPr>
        <w:t>, and project administration details</w:t>
      </w:r>
      <w:r w:rsidR="005F70CD">
        <w:rPr>
          <w:sz w:val="24"/>
          <w:szCs w:val="24"/>
        </w:rPr>
        <w:t>.</w:t>
      </w:r>
    </w:p>
    <w:p w14:paraId="2AC234EA" w14:textId="487AF67A" w:rsidR="00E06605" w:rsidRPr="00E06605" w:rsidRDefault="00E06605" w:rsidP="007C123B">
      <w:pPr>
        <w:spacing w:after="120" w:line="240" w:lineRule="auto"/>
        <w:rPr>
          <w:sz w:val="24"/>
          <w:szCs w:val="24"/>
        </w:rPr>
      </w:pPr>
      <w:r w:rsidRPr="00E06605">
        <w:rPr>
          <w:sz w:val="24"/>
          <w:szCs w:val="24"/>
        </w:rPr>
        <w:t>Please complete the following application electronically and email the complete</w:t>
      </w:r>
      <w:r>
        <w:rPr>
          <w:sz w:val="24"/>
          <w:szCs w:val="24"/>
        </w:rPr>
        <w:t xml:space="preserve">d Word document </w:t>
      </w:r>
      <w:r w:rsidRPr="00E06605">
        <w:rPr>
          <w:sz w:val="24"/>
          <w:szCs w:val="24"/>
        </w:rPr>
        <w:t>to Inga Williams</w:t>
      </w:r>
      <w:r>
        <w:rPr>
          <w:sz w:val="24"/>
          <w:szCs w:val="24"/>
        </w:rPr>
        <w:t xml:space="preserve">, </w:t>
      </w:r>
      <w:hyperlink r:id="rId6" w:history="1">
        <w:r w:rsidRPr="00817FAA">
          <w:rPr>
            <w:rStyle w:val="Hyperlink"/>
            <w:sz w:val="24"/>
            <w:szCs w:val="24"/>
          </w:rPr>
          <w:t>inga.williams@bentoncountyor.gov</w:t>
        </w:r>
      </w:hyperlink>
      <w:r>
        <w:rPr>
          <w:sz w:val="24"/>
          <w:szCs w:val="24"/>
        </w:rPr>
        <w:t>. Incomplete applications will not be accepted.</w:t>
      </w:r>
    </w:p>
    <w:p w14:paraId="4173D8E5" w14:textId="77777777" w:rsidR="00E06605" w:rsidRDefault="00E06605" w:rsidP="007C123B">
      <w:pPr>
        <w:spacing w:after="120" w:line="240" w:lineRule="auto"/>
        <w:rPr>
          <w:b/>
          <w:bCs/>
          <w:sz w:val="24"/>
          <w:szCs w:val="24"/>
        </w:rPr>
      </w:pPr>
    </w:p>
    <w:p w14:paraId="56DAE266" w14:textId="0E3FD24F" w:rsidR="00C60DD8" w:rsidRPr="007E1CA1" w:rsidRDefault="00814B1D" w:rsidP="007C123B">
      <w:pPr>
        <w:spacing w:after="120" w:line="240" w:lineRule="auto"/>
        <w:rPr>
          <w:sz w:val="24"/>
          <w:szCs w:val="24"/>
        </w:rPr>
      </w:pPr>
      <w:r>
        <w:rPr>
          <w:b/>
          <w:bCs/>
          <w:sz w:val="24"/>
          <w:szCs w:val="24"/>
        </w:rPr>
        <w:t xml:space="preserve">Primary Applicant </w:t>
      </w:r>
      <w:r w:rsidR="00C60DD8" w:rsidRPr="00C90118">
        <w:rPr>
          <w:b/>
          <w:bCs/>
          <w:sz w:val="24"/>
          <w:szCs w:val="24"/>
        </w:rPr>
        <w:t>Name:</w:t>
      </w:r>
      <w:sdt>
        <w:sdtPr>
          <w:rPr>
            <w:sz w:val="24"/>
            <w:szCs w:val="24"/>
          </w:rPr>
          <w:id w:val="-2024317069"/>
          <w:placeholder>
            <w:docPart w:val="DefaultPlaceholder_-1854013440"/>
          </w:placeholder>
          <w:showingPlcHdr/>
        </w:sdtPr>
        <w:sdtEndPr/>
        <w:sdtContent>
          <w:r w:rsidR="00537AA4" w:rsidRPr="00233861">
            <w:rPr>
              <w:rStyle w:val="PlaceholderText"/>
            </w:rPr>
            <w:t>Click or tap here to enter text.</w:t>
          </w:r>
        </w:sdtContent>
      </w:sdt>
    </w:p>
    <w:p w14:paraId="4FFEA7F4" w14:textId="1ABF6DDD" w:rsidR="00C60DD8" w:rsidRPr="00C90118" w:rsidRDefault="00C60DD8" w:rsidP="007C123B">
      <w:pPr>
        <w:spacing w:after="120" w:line="240" w:lineRule="auto"/>
        <w:rPr>
          <w:b/>
          <w:bCs/>
          <w:sz w:val="24"/>
          <w:szCs w:val="24"/>
        </w:rPr>
      </w:pPr>
      <w:r w:rsidRPr="00C90118">
        <w:rPr>
          <w:b/>
          <w:bCs/>
          <w:sz w:val="24"/>
          <w:szCs w:val="24"/>
        </w:rPr>
        <w:t>Address:</w:t>
      </w:r>
      <w:sdt>
        <w:sdtPr>
          <w:rPr>
            <w:b/>
            <w:bCs/>
            <w:sz w:val="24"/>
            <w:szCs w:val="24"/>
          </w:rPr>
          <w:id w:val="-1828350622"/>
          <w:placeholder>
            <w:docPart w:val="DefaultPlaceholder_-1854013440"/>
          </w:placeholder>
          <w:showingPlcHdr/>
        </w:sdtPr>
        <w:sdtEndPr/>
        <w:sdtContent>
          <w:r w:rsidR="00537AA4" w:rsidRPr="00C90118">
            <w:rPr>
              <w:rStyle w:val="PlaceholderText"/>
            </w:rPr>
            <w:t>Click or tap here to enter text.</w:t>
          </w:r>
        </w:sdtContent>
      </w:sdt>
    </w:p>
    <w:p w14:paraId="6DC824C7" w14:textId="6597B1A8" w:rsidR="00C60DD8" w:rsidRPr="007E1CA1" w:rsidRDefault="00C60DD8" w:rsidP="007C123B">
      <w:pPr>
        <w:spacing w:after="120" w:line="240" w:lineRule="auto"/>
        <w:rPr>
          <w:sz w:val="24"/>
          <w:szCs w:val="24"/>
        </w:rPr>
      </w:pPr>
      <w:r w:rsidRPr="00C90118">
        <w:rPr>
          <w:b/>
          <w:bCs/>
          <w:sz w:val="24"/>
          <w:szCs w:val="24"/>
        </w:rPr>
        <w:t>Phone #:</w:t>
      </w:r>
      <w:sdt>
        <w:sdtPr>
          <w:rPr>
            <w:sz w:val="24"/>
            <w:szCs w:val="24"/>
          </w:rPr>
          <w:id w:val="-583228010"/>
          <w:placeholder>
            <w:docPart w:val="DefaultPlaceholder_-1854013440"/>
          </w:placeholder>
          <w:showingPlcHdr/>
        </w:sdtPr>
        <w:sdtEndPr/>
        <w:sdtContent>
          <w:r w:rsidR="00537AA4" w:rsidRPr="00233861">
            <w:rPr>
              <w:rStyle w:val="PlaceholderText"/>
            </w:rPr>
            <w:t>Click or tap here to enter text.</w:t>
          </w:r>
        </w:sdtContent>
      </w:sdt>
    </w:p>
    <w:p w14:paraId="300C191E" w14:textId="7235BE40" w:rsidR="00F24FE4" w:rsidRDefault="00C60DD8" w:rsidP="007C123B">
      <w:pPr>
        <w:spacing w:after="120" w:line="240" w:lineRule="auto"/>
        <w:rPr>
          <w:sz w:val="24"/>
          <w:szCs w:val="24"/>
        </w:rPr>
      </w:pPr>
      <w:r w:rsidRPr="00C90118">
        <w:rPr>
          <w:b/>
          <w:bCs/>
          <w:sz w:val="24"/>
          <w:szCs w:val="24"/>
        </w:rPr>
        <w:t>Email:</w:t>
      </w:r>
      <w:sdt>
        <w:sdtPr>
          <w:rPr>
            <w:sz w:val="24"/>
            <w:szCs w:val="24"/>
          </w:rPr>
          <w:id w:val="131835750"/>
          <w:placeholder>
            <w:docPart w:val="DefaultPlaceholder_-1854013440"/>
          </w:placeholder>
          <w:showingPlcHdr/>
        </w:sdtPr>
        <w:sdtEndPr/>
        <w:sdtContent>
          <w:r w:rsidR="00537AA4" w:rsidRPr="00233861">
            <w:rPr>
              <w:rStyle w:val="PlaceholderText"/>
            </w:rPr>
            <w:t>Click or tap here to enter text.</w:t>
          </w:r>
        </w:sdtContent>
      </w:sdt>
    </w:p>
    <w:p w14:paraId="7BFF53E0" w14:textId="76AD80A9" w:rsidR="00814B1D" w:rsidRPr="00766591" w:rsidRDefault="00E06605" w:rsidP="007C123B">
      <w:pPr>
        <w:spacing w:after="120" w:line="240" w:lineRule="auto"/>
        <w:rPr>
          <w:sz w:val="24"/>
          <w:szCs w:val="24"/>
        </w:rPr>
      </w:pPr>
      <w:r>
        <w:rPr>
          <w:b/>
          <w:bCs/>
          <w:sz w:val="24"/>
          <w:szCs w:val="24"/>
        </w:rPr>
        <w:t>Co-</w:t>
      </w:r>
      <w:r w:rsidR="00814B1D">
        <w:rPr>
          <w:b/>
          <w:bCs/>
          <w:sz w:val="24"/>
          <w:szCs w:val="24"/>
        </w:rPr>
        <w:t>Applicant Name (if applicable)</w:t>
      </w:r>
      <w:r w:rsidR="00814B1D" w:rsidRPr="00C90118">
        <w:rPr>
          <w:b/>
          <w:bCs/>
          <w:sz w:val="24"/>
          <w:szCs w:val="24"/>
        </w:rPr>
        <w:t>:</w:t>
      </w:r>
      <w:sdt>
        <w:sdtPr>
          <w:rPr>
            <w:sz w:val="24"/>
            <w:szCs w:val="24"/>
          </w:rPr>
          <w:id w:val="-1127308618"/>
          <w:placeholder>
            <w:docPart w:val="F84FC92F469046CF927C18E43D1EF368"/>
          </w:placeholder>
          <w:showingPlcHdr/>
        </w:sdtPr>
        <w:sdtEndPr/>
        <w:sdtContent>
          <w:r w:rsidR="00814B1D" w:rsidRPr="00233861">
            <w:rPr>
              <w:rStyle w:val="PlaceholderText"/>
            </w:rPr>
            <w:t>Click or tap here to enter text.</w:t>
          </w:r>
        </w:sdtContent>
      </w:sdt>
    </w:p>
    <w:p w14:paraId="56CE70E6" w14:textId="77777777" w:rsidR="00E06605" w:rsidRDefault="00E06605" w:rsidP="00814B1D">
      <w:pPr>
        <w:spacing w:after="120" w:line="240" w:lineRule="auto"/>
        <w:rPr>
          <w:b/>
          <w:bCs/>
          <w:sz w:val="24"/>
          <w:szCs w:val="24"/>
        </w:rPr>
      </w:pPr>
    </w:p>
    <w:p w14:paraId="071D2741" w14:textId="7774CC4C" w:rsidR="00814B1D" w:rsidRPr="004523DC" w:rsidRDefault="00814B1D" w:rsidP="00814B1D">
      <w:pPr>
        <w:spacing w:after="120" w:line="240" w:lineRule="auto"/>
        <w:rPr>
          <w:b/>
          <w:bCs/>
          <w:i/>
          <w:iCs/>
          <w:sz w:val="24"/>
          <w:szCs w:val="24"/>
        </w:rPr>
      </w:pPr>
      <w:r>
        <w:rPr>
          <w:b/>
          <w:bCs/>
          <w:sz w:val="24"/>
          <w:szCs w:val="24"/>
        </w:rPr>
        <w:t>What neighborhood, community, or geographic area will this project support</w:t>
      </w:r>
      <w:r w:rsidR="00C90118">
        <w:rPr>
          <w:b/>
          <w:bCs/>
          <w:sz w:val="24"/>
          <w:szCs w:val="24"/>
        </w:rPr>
        <w:t>?</w:t>
      </w:r>
      <w:r>
        <w:rPr>
          <w:sz w:val="28"/>
          <w:szCs w:val="28"/>
        </w:rPr>
        <w:t xml:space="preserve"> </w:t>
      </w:r>
      <w:r w:rsidR="00E6250B">
        <w:rPr>
          <w:i/>
          <w:iCs/>
          <w:sz w:val="24"/>
          <w:szCs w:val="24"/>
        </w:rPr>
        <w:t>Please be as specific as possible. N</w:t>
      </w:r>
      <w:r w:rsidR="004523DC" w:rsidRPr="004523DC">
        <w:rPr>
          <w:i/>
          <w:iCs/>
          <w:sz w:val="24"/>
          <w:szCs w:val="24"/>
        </w:rPr>
        <w:t xml:space="preserve">ote: </w:t>
      </w:r>
      <w:r w:rsidR="004523DC">
        <w:rPr>
          <w:i/>
          <w:iCs/>
          <w:sz w:val="24"/>
          <w:szCs w:val="24"/>
        </w:rPr>
        <w:t xml:space="preserve">your defined geography for the project </w:t>
      </w:r>
      <w:r w:rsidR="004523DC" w:rsidRPr="004523DC">
        <w:rPr>
          <w:i/>
          <w:iCs/>
          <w:sz w:val="24"/>
          <w:szCs w:val="24"/>
        </w:rPr>
        <w:t xml:space="preserve">does not have to be an organized community group. </w:t>
      </w:r>
      <w:proofErr w:type="gramStart"/>
      <w:r w:rsidR="004523DC">
        <w:rPr>
          <w:i/>
          <w:iCs/>
          <w:sz w:val="24"/>
          <w:szCs w:val="24"/>
        </w:rPr>
        <w:t>All of</w:t>
      </w:r>
      <w:proofErr w:type="gramEnd"/>
      <w:r w:rsidR="004523DC">
        <w:rPr>
          <w:i/>
          <w:iCs/>
          <w:sz w:val="24"/>
          <w:szCs w:val="24"/>
        </w:rPr>
        <w:t xml:space="preserve"> these examples would quali</w:t>
      </w:r>
      <w:r w:rsidR="00E6250B">
        <w:rPr>
          <w:i/>
          <w:iCs/>
          <w:sz w:val="24"/>
          <w:szCs w:val="24"/>
        </w:rPr>
        <w:t>fy:</w:t>
      </w:r>
      <w:r w:rsidR="004523DC">
        <w:rPr>
          <w:i/>
          <w:iCs/>
          <w:sz w:val="24"/>
          <w:szCs w:val="24"/>
        </w:rPr>
        <w:t xml:space="preserve"> </w:t>
      </w:r>
      <w:r w:rsidR="00AD5788" w:rsidRPr="004523DC">
        <w:rPr>
          <w:i/>
          <w:iCs/>
          <w:sz w:val="24"/>
          <w:szCs w:val="24"/>
        </w:rPr>
        <w:t>Haysville</w:t>
      </w:r>
      <w:r w:rsidRPr="004523DC">
        <w:rPr>
          <w:i/>
          <w:iCs/>
          <w:sz w:val="24"/>
          <w:szCs w:val="24"/>
        </w:rPr>
        <w:t xml:space="preserve"> Firewise Community,</w:t>
      </w:r>
      <w:r w:rsidR="00AD5788" w:rsidRPr="004523DC">
        <w:rPr>
          <w:i/>
          <w:iCs/>
          <w:sz w:val="24"/>
          <w:szCs w:val="24"/>
        </w:rPr>
        <w:t xml:space="preserve"> Three Oaks HOA, Blueberry Road</w:t>
      </w:r>
      <w:r w:rsidR="004523DC">
        <w:rPr>
          <w:i/>
          <w:iCs/>
          <w:sz w:val="24"/>
          <w:szCs w:val="24"/>
        </w:rPr>
        <w:t xml:space="preserve"> residents</w:t>
      </w:r>
      <w:r w:rsidR="00AD5788" w:rsidRPr="004523DC">
        <w:rPr>
          <w:i/>
          <w:iCs/>
          <w:sz w:val="24"/>
          <w:szCs w:val="24"/>
        </w:rPr>
        <w:t xml:space="preserve">, </w:t>
      </w:r>
      <w:r w:rsidR="004523DC" w:rsidRPr="004523DC">
        <w:rPr>
          <w:i/>
          <w:iCs/>
          <w:sz w:val="24"/>
          <w:szCs w:val="24"/>
        </w:rPr>
        <w:t xml:space="preserve">etc. </w:t>
      </w:r>
      <w:r w:rsidR="00AD5788" w:rsidRPr="004523DC">
        <w:rPr>
          <w:i/>
          <w:iCs/>
          <w:sz w:val="24"/>
          <w:szCs w:val="24"/>
        </w:rPr>
        <w:t xml:space="preserve"> </w:t>
      </w:r>
      <w:r w:rsidRPr="004523DC">
        <w:rPr>
          <w:i/>
          <w:iCs/>
          <w:sz w:val="24"/>
          <w:szCs w:val="24"/>
        </w:rPr>
        <w:t xml:space="preserve">  </w:t>
      </w:r>
    </w:p>
    <w:p w14:paraId="0F641947" w14:textId="43CC74F2" w:rsidR="00814B1D" w:rsidRPr="004523DC" w:rsidRDefault="0050153E" w:rsidP="007C123B">
      <w:pPr>
        <w:spacing w:after="120" w:line="240" w:lineRule="auto"/>
        <w:rPr>
          <w:sz w:val="24"/>
          <w:szCs w:val="24"/>
        </w:rPr>
      </w:pPr>
      <w:sdt>
        <w:sdtPr>
          <w:rPr>
            <w:sz w:val="24"/>
            <w:szCs w:val="24"/>
          </w:rPr>
          <w:id w:val="-1520224027"/>
          <w:placeholder>
            <w:docPart w:val="710CFF509809493FA3F6AC2BB832C13E"/>
          </w:placeholder>
        </w:sdtPr>
        <w:sdtEndPr/>
        <w:sdtContent>
          <w:r w:rsidR="00814B1D" w:rsidRPr="00233861">
            <w:rPr>
              <w:rStyle w:val="PlaceholderText"/>
            </w:rPr>
            <w:t>Click or tap here to enter text.</w:t>
          </w:r>
        </w:sdtContent>
      </w:sdt>
    </w:p>
    <w:p w14:paraId="7B990D94" w14:textId="0539A63A" w:rsidR="004523DC" w:rsidRPr="004523DC" w:rsidRDefault="004523DC" w:rsidP="008B4374">
      <w:pPr>
        <w:spacing w:before="120" w:after="120" w:line="240" w:lineRule="auto"/>
        <w:rPr>
          <w:b/>
          <w:bCs/>
          <w:sz w:val="28"/>
          <w:szCs w:val="28"/>
        </w:rPr>
      </w:pPr>
      <w:r>
        <w:rPr>
          <w:b/>
          <w:bCs/>
          <w:sz w:val="24"/>
          <w:szCs w:val="24"/>
        </w:rPr>
        <w:t>How many households are expected to participate in this project?</w:t>
      </w:r>
    </w:p>
    <w:p w14:paraId="4F4FED14" w14:textId="0F30789F" w:rsidR="00E06605" w:rsidRPr="008B4374" w:rsidRDefault="0050153E" w:rsidP="007C123B">
      <w:pPr>
        <w:spacing w:after="120" w:line="240" w:lineRule="auto"/>
        <w:rPr>
          <w:sz w:val="24"/>
          <w:szCs w:val="24"/>
        </w:rPr>
      </w:pPr>
      <w:sdt>
        <w:sdtPr>
          <w:rPr>
            <w:sz w:val="24"/>
            <w:szCs w:val="24"/>
          </w:rPr>
          <w:id w:val="206691349"/>
          <w:placeholder>
            <w:docPart w:val="FDA840052CAB420B8C4BEFB25614803C"/>
          </w:placeholder>
          <w:showingPlcHdr/>
        </w:sdtPr>
        <w:sdtEndPr/>
        <w:sdtContent>
          <w:r w:rsidR="00AB546D" w:rsidRPr="00233861">
            <w:rPr>
              <w:rStyle w:val="PlaceholderText"/>
            </w:rPr>
            <w:t>Click or tap here to enter text.</w:t>
          </w:r>
        </w:sdtContent>
      </w:sdt>
    </w:p>
    <w:p w14:paraId="772DECBC" w14:textId="77777777" w:rsidR="008B4374" w:rsidRDefault="008B4374" w:rsidP="008B4374">
      <w:pPr>
        <w:spacing w:after="120" w:line="240" w:lineRule="auto"/>
        <w:rPr>
          <w:b/>
          <w:bCs/>
          <w:sz w:val="24"/>
          <w:szCs w:val="24"/>
        </w:rPr>
      </w:pPr>
      <w:r>
        <w:rPr>
          <w:b/>
          <w:bCs/>
          <w:sz w:val="24"/>
          <w:szCs w:val="24"/>
        </w:rPr>
        <w:t>Project Narrative:</w:t>
      </w:r>
    </w:p>
    <w:p w14:paraId="37DFE20E" w14:textId="1A312740" w:rsidR="008B4374" w:rsidRPr="00D96C7A" w:rsidRDefault="008B4374" w:rsidP="008B4374">
      <w:pPr>
        <w:spacing w:after="120" w:line="240" w:lineRule="auto"/>
        <w:rPr>
          <w:b/>
          <w:bCs/>
          <w:sz w:val="24"/>
          <w:szCs w:val="24"/>
        </w:rPr>
      </w:pPr>
      <w:r w:rsidRPr="00D96C7A">
        <w:rPr>
          <w:sz w:val="24"/>
          <w:szCs w:val="24"/>
        </w:rPr>
        <w:t>Describe your proposed project in 300 words or less. Include the specific project objectives,</w:t>
      </w:r>
      <w:r w:rsidR="00D51AB5">
        <w:rPr>
          <w:sz w:val="24"/>
          <w:szCs w:val="24"/>
        </w:rPr>
        <w:t xml:space="preserve"> the connection to one or more of the 3 project areas defined in the overview,</w:t>
      </w:r>
      <w:r w:rsidRPr="00D96C7A">
        <w:rPr>
          <w:sz w:val="24"/>
          <w:szCs w:val="24"/>
        </w:rPr>
        <w:t xml:space="preserve"> target audience/participants </w:t>
      </w:r>
      <w:r w:rsidRPr="00D96C7A">
        <w:rPr>
          <w:sz w:val="24"/>
          <w:szCs w:val="24"/>
        </w:rPr>
        <w:lastRenderedPageBreak/>
        <w:t>(</w:t>
      </w:r>
      <w:r w:rsidR="00D51AB5">
        <w:rPr>
          <w:sz w:val="24"/>
          <w:szCs w:val="24"/>
        </w:rPr>
        <w:t>including number of beneficiaries</w:t>
      </w:r>
      <w:r w:rsidRPr="00D96C7A">
        <w:rPr>
          <w:sz w:val="24"/>
          <w:szCs w:val="24"/>
        </w:rPr>
        <w:t>), action items, and a timeline</w:t>
      </w:r>
      <w:r>
        <w:rPr>
          <w:sz w:val="24"/>
          <w:szCs w:val="24"/>
        </w:rPr>
        <w:t xml:space="preserve"> for completion prior to </w:t>
      </w:r>
      <w:r w:rsidR="006852DC">
        <w:rPr>
          <w:sz w:val="24"/>
          <w:szCs w:val="24"/>
        </w:rPr>
        <w:t xml:space="preserve">December </w:t>
      </w:r>
      <w:r>
        <w:rPr>
          <w:sz w:val="24"/>
          <w:szCs w:val="24"/>
        </w:rPr>
        <w:t>31, 2023</w:t>
      </w:r>
      <w:r w:rsidRPr="00D96C7A">
        <w:rPr>
          <w:sz w:val="24"/>
          <w:szCs w:val="24"/>
        </w:rPr>
        <w:t>.</w:t>
      </w:r>
      <w:r>
        <w:rPr>
          <w:sz w:val="24"/>
          <w:szCs w:val="24"/>
        </w:rPr>
        <w:t xml:space="preserve"> </w:t>
      </w:r>
    </w:p>
    <w:p w14:paraId="22F0135F" w14:textId="77777777" w:rsidR="008B4374" w:rsidRDefault="0050153E" w:rsidP="008B4374">
      <w:pPr>
        <w:spacing w:after="120" w:line="240" w:lineRule="auto"/>
      </w:pPr>
      <w:sdt>
        <w:sdtPr>
          <w:rPr>
            <w:sz w:val="24"/>
            <w:szCs w:val="24"/>
          </w:rPr>
          <w:id w:val="-1059548246"/>
          <w:placeholder>
            <w:docPart w:val="AF7B01765E5D4E2A8B8332664226E5C0"/>
          </w:placeholder>
          <w:showingPlcHdr/>
        </w:sdtPr>
        <w:sdtEndPr/>
        <w:sdtContent>
          <w:r w:rsidR="008B4374" w:rsidRPr="00233861">
            <w:rPr>
              <w:rStyle w:val="PlaceholderText"/>
            </w:rPr>
            <w:t>Click or tap here to enter text.</w:t>
          </w:r>
        </w:sdtContent>
      </w:sdt>
      <w:r w:rsidR="008B4374">
        <w:t xml:space="preserve"> </w:t>
      </w:r>
    </w:p>
    <w:p w14:paraId="3FA46E9F" w14:textId="642DE24F" w:rsidR="00C90118" w:rsidRDefault="00384769" w:rsidP="007C123B">
      <w:pPr>
        <w:spacing w:after="120" w:line="240" w:lineRule="auto"/>
        <w:rPr>
          <w:b/>
          <w:bCs/>
          <w:sz w:val="24"/>
          <w:szCs w:val="24"/>
        </w:rPr>
      </w:pPr>
      <w:r w:rsidRPr="00C90118">
        <w:rPr>
          <w:b/>
          <w:bCs/>
          <w:sz w:val="24"/>
          <w:szCs w:val="24"/>
        </w:rPr>
        <w:t>You can request up to $</w:t>
      </w:r>
      <w:r w:rsidR="00FC6CF0">
        <w:rPr>
          <w:b/>
          <w:bCs/>
          <w:sz w:val="24"/>
          <w:szCs w:val="24"/>
        </w:rPr>
        <w:t>3</w:t>
      </w:r>
      <w:r w:rsidRPr="00C90118">
        <w:rPr>
          <w:b/>
          <w:bCs/>
          <w:sz w:val="24"/>
          <w:szCs w:val="24"/>
        </w:rPr>
        <w:t xml:space="preserve">,000. </w:t>
      </w:r>
      <w:r w:rsidR="00C60DD8" w:rsidRPr="00C90118">
        <w:rPr>
          <w:b/>
          <w:bCs/>
          <w:sz w:val="24"/>
          <w:szCs w:val="24"/>
        </w:rPr>
        <w:t>How much funding are you requesting?</w:t>
      </w:r>
    </w:p>
    <w:p w14:paraId="67C524D2" w14:textId="340B9C1D" w:rsidR="00E06605" w:rsidRPr="008B4374" w:rsidRDefault="0050153E" w:rsidP="00D96C7A">
      <w:pPr>
        <w:spacing w:after="120" w:line="240" w:lineRule="auto"/>
        <w:rPr>
          <w:sz w:val="24"/>
          <w:szCs w:val="24"/>
        </w:rPr>
      </w:pPr>
      <w:sdt>
        <w:sdtPr>
          <w:rPr>
            <w:sz w:val="24"/>
            <w:szCs w:val="24"/>
          </w:rPr>
          <w:id w:val="213479592"/>
          <w:placeholder>
            <w:docPart w:val="DefaultPlaceholder_-1854013440"/>
          </w:placeholder>
          <w:showingPlcHdr/>
        </w:sdtPr>
        <w:sdtEndPr/>
        <w:sdtContent>
          <w:r w:rsidR="00537AA4" w:rsidRPr="00233861">
            <w:rPr>
              <w:rStyle w:val="PlaceholderText"/>
            </w:rPr>
            <w:t>Click or tap here to enter text.</w:t>
          </w:r>
        </w:sdtContent>
      </w:sdt>
    </w:p>
    <w:p w14:paraId="3C43AEB0" w14:textId="52264A9F" w:rsidR="00E06605" w:rsidRDefault="008B4374" w:rsidP="00766591">
      <w:pPr>
        <w:spacing w:after="120" w:line="240" w:lineRule="auto"/>
        <w:rPr>
          <w:b/>
          <w:bCs/>
          <w:sz w:val="24"/>
          <w:szCs w:val="24"/>
        </w:rPr>
      </w:pPr>
      <w:r>
        <w:rPr>
          <w:b/>
          <w:bCs/>
          <w:sz w:val="24"/>
          <w:szCs w:val="24"/>
        </w:rPr>
        <w:t>Provide detailed itemization for the use of the funds (your best guess):</w:t>
      </w:r>
    </w:p>
    <w:sdt>
      <w:sdtPr>
        <w:rPr>
          <w:b/>
          <w:bCs/>
          <w:sz w:val="24"/>
          <w:szCs w:val="24"/>
        </w:rPr>
        <w:id w:val="-337305970"/>
        <w:placeholder>
          <w:docPart w:val="DefaultPlaceholder_-1854013440"/>
        </w:placeholder>
        <w:showingPlcHdr/>
      </w:sdtPr>
      <w:sdtEndPr/>
      <w:sdtContent>
        <w:p w14:paraId="6551B8C6" w14:textId="3DBFCB5E" w:rsidR="00E06605" w:rsidRDefault="008B4374" w:rsidP="00766591">
          <w:pPr>
            <w:spacing w:after="120" w:line="240" w:lineRule="auto"/>
            <w:rPr>
              <w:b/>
              <w:bCs/>
              <w:sz w:val="24"/>
              <w:szCs w:val="24"/>
            </w:rPr>
          </w:pPr>
          <w:r w:rsidRPr="00233861">
            <w:rPr>
              <w:rStyle w:val="PlaceholderText"/>
            </w:rPr>
            <w:t>Click or tap here to enter text.</w:t>
          </w:r>
        </w:p>
      </w:sdtContent>
    </w:sdt>
    <w:p w14:paraId="76307FA5" w14:textId="3D9DD9FF" w:rsidR="00E06605" w:rsidRPr="00E06605" w:rsidRDefault="00766591" w:rsidP="00766591">
      <w:pPr>
        <w:spacing w:after="120" w:line="240" w:lineRule="auto"/>
        <w:rPr>
          <w:sz w:val="24"/>
          <w:szCs w:val="24"/>
        </w:rPr>
      </w:pPr>
      <w:r>
        <w:rPr>
          <w:b/>
          <w:bCs/>
          <w:sz w:val="24"/>
          <w:szCs w:val="24"/>
        </w:rPr>
        <w:t>Does this project support any of the wildfire vulnerable groups listed below?</w:t>
      </w:r>
      <w:r w:rsidRPr="00D96C7A">
        <w:rPr>
          <w:sz w:val="28"/>
          <w:szCs w:val="28"/>
        </w:rPr>
        <w:t xml:space="preserve"> </w:t>
      </w:r>
      <w:sdt>
        <w:sdtPr>
          <w:rPr>
            <w:sz w:val="28"/>
            <w:szCs w:val="28"/>
          </w:rPr>
          <w:id w:val="87356788"/>
          <w14:checkbox>
            <w14:checked w14:val="0"/>
            <w14:checkedState w14:val="2612" w14:font="MS Gothic"/>
            <w14:uncheckedState w14:val="2610" w14:font="MS Gothic"/>
          </w14:checkbox>
        </w:sdtPr>
        <w:sdtEndPr/>
        <w:sdtContent>
          <w:r w:rsidRPr="00F24FE4">
            <w:rPr>
              <w:rFonts w:ascii="MS Gothic" w:eastAsia="MS Gothic" w:hAnsi="MS Gothic" w:hint="eastAsia"/>
              <w:sz w:val="28"/>
              <w:szCs w:val="28"/>
            </w:rPr>
            <w:t>☐</w:t>
          </w:r>
        </w:sdtContent>
      </w:sdt>
      <w:r>
        <w:rPr>
          <w:sz w:val="24"/>
          <w:szCs w:val="24"/>
        </w:rPr>
        <w:t xml:space="preserve"> Yes </w:t>
      </w:r>
      <w:sdt>
        <w:sdtPr>
          <w:rPr>
            <w:sz w:val="28"/>
            <w:szCs w:val="28"/>
          </w:rPr>
          <w:id w:val="-69593304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Pr>
          <w:sz w:val="24"/>
          <w:szCs w:val="24"/>
        </w:rPr>
        <w:t xml:space="preserve">No </w:t>
      </w:r>
      <w:sdt>
        <w:sdtPr>
          <w:rPr>
            <w:sz w:val="28"/>
            <w:szCs w:val="28"/>
          </w:rPr>
          <w:id w:val="-187922460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proofErr w:type="gramStart"/>
      <w:r>
        <w:rPr>
          <w:sz w:val="24"/>
          <w:szCs w:val="24"/>
        </w:rPr>
        <w:t>Unsure</w:t>
      </w:r>
      <w:proofErr w:type="gramEnd"/>
      <w:r>
        <w:rPr>
          <w:sz w:val="24"/>
          <w:szCs w:val="24"/>
        </w:rPr>
        <w:t xml:space="preserve"> </w:t>
      </w:r>
    </w:p>
    <w:p w14:paraId="12FC516F" w14:textId="6D152FCC" w:rsidR="00766591" w:rsidRPr="00766591" w:rsidRDefault="00766591" w:rsidP="00E06605">
      <w:pPr>
        <w:spacing w:after="120" w:line="240" w:lineRule="auto"/>
        <w:ind w:left="720"/>
        <w:rPr>
          <w:b/>
          <w:bCs/>
          <w:i/>
          <w:iCs/>
          <w:sz w:val="28"/>
          <w:szCs w:val="28"/>
        </w:rPr>
        <w:sectPr w:rsidR="00766591" w:rsidRPr="00766591" w:rsidSect="00766591">
          <w:type w:val="continuous"/>
          <w:pgSz w:w="12240" w:h="15840"/>
          <w:pgMar w:top="720" w:right="1008" w:bottom="720" w:left="1008" w:header="720" w:footer="720" w:gutter="0"/>
          <w:cols w:space="720"/>
          <w:docGrid w:linePitch="360"/>
        </w:sectPr>
      </w:pPr>
      <w:r w:rsidRPr="00766591">
        <w:rPr>
          <w:b/>
          <w:bCs/>
          <w:sz w:val="24"/>
          <w:szCs w:val="24"/>
        </w:rPr>
        <w:t>If</w:t>
      </w:r>
      <w:r>
        <w:rPr>
          <w:b/>
          <w:bCs/>
          <w:sz w:val="24"/>
          <w:szCs w:val="24"/>
        </w:rPr>
        <w:t xml:space="preserve"> you selected</w:t>
      </w:r>
      <w:r w:rsidRPr="00766591">
        <w:rPr>
          <w:b/>
          <w:bCs/>
          <w:sz w:val="24"/>
          <w:szCs w:val="24"/>
        </w:rPr>
        <w:t xml:space="preserve"> </w:t>
      </w:r>
      <w:r>
        <w:rPr>
          <w:b/>
          <w:bCs/>
          <w:sz w:val="24"/>
          <w:szCs w:val="24"/>
        </w:rPr>
        <w:t>“</w:t>
      </w:r>
      <w:r w:rsidRPr="00766591">
        <w:rPr>
          <w:b/>
          <w:bCs/>
          <w:sz w:val="24"/>
          <w:szCs w:val="24"/>
        </w:rPr>
        <w:t>Yes</w:t>
      </w:r>
      <w:r>
        <w:rPr>
          <w:b/>
          <w:bCs/>
          <w:sz w:val="24"/>
          <w:szCs w:val="24"/>
        </w:rPr>
        <w:t>” above</w:t>
      </w:r>
      <w:r w:rsidRPr="00766591">
        <w:rPr>
          <w:b/>
          <w:bCs/>
          <w:sz w:val="24"/>
          <w:szCs w:val="24"/>
        </w:rPr>
        <w:t xml:space="preserve">, </w:t>
      </w:r>
      <w:r>
        <w:rPr>
          <w:b/>
          <w:bCs/>
          <w:sz w:val="24"/>
          <w:szCs w:val="24"/>
        </w:rPr>
        <w:t>define which vulnerable group</w:t>
      </w:r>
      <w:r w:rsidR="00E06605">
        <w:rPr>
          <w:b/>
          <w:bCs/>
          <w:sz w:val="24"/>
          <w:szCs w:val="24"/>
        </w:rPr>
        <w:t>(</w:t>
      </w:r>
      <w:r>
        <w:rPr>
          <w:b/>
          <w:bCs/>
          <w:sz w:val="24"/>
          <w:szCs w:val="24"/>
        </w:rPr>
        <w:t>s</w:t>
      </w:r>
      <w:r w:rsidR="00E06605">
        <w:rPr>
          <w:b/>
          <w:bCs/>
          <w:sz w:val="24"/>
          <w:szCs w:val="24"/>
        </w:rPr>
        <w:t>)</w:t>
      </w:r>
      <w:r>
        <w:rPr>
          <w:b/>
          <w:bCs/>
          <w:sz w:val="24"/>
          <w:szCs w:val="24"/>
        </w:rPr>
        <w:t xml:space="preserve"> </w:t>
      </w:r>
      <w:r w:rsidR="00E06605">
        <w:rPr>
          <w:b/>
          <w:bCs/>
          <w:sz w:val="24"/>
          <w:szCs w:val="24"/>
        </w:rPr>
        <w:t>is/</w:t>
      </w:r>
      <w:r>
        <w:rPr>
          <w:b/>
          <w:bCs/>
          <w:sz w:val="24"/>
          <w:szCs w:val="24"/>
        </w:rPr>
        <w:t>are supported and explain your response</w:t>
      </w:r>
      <w:r w:rsidRPr="00766591">
        <w:rPr>
          <w:b/>
          <w:bCs/>
          <w:sz w:val="24"/>
          <w:szCs w:val="24"/>
        </w:rPr>
        <w:t>:</w:t>
      </w:r>
    </w:p>
    <w:p w14:paraId="74CCBC81" w14:textId="77777777" w:rsidR="00766591" w:rsidRDefault="0050153E" w:rsidP="00E06605">
      <w:pPr>
        <w:ind w:left="720"/>
        <w:rPr>
          <w:sz w:val="24"/>
          <w:szCs w:val="24"/>
        </w:rPr>
      </w:pPr>
      <w:sdt>
        <w:sdtPr>
          <w:rPr>
            <w:sz w:val="28"/>
            <w:szCs w:val="28"/>
          </w:rPr>
          <w:id w:val="128986282"/>
          <w14:checkbox>
            <w14:checked w14:val="0"/>
            <w14:checkedState w14:val="2612" w14:font="MS Gothic"/>
            <w14:uncheckedState w14:val="2610" w14:font="MS Gothic"/>
          </w14:checkbox>
        </w:sdtPr>
        <w:sdtEndPr/>
        <w:sdtContent>
          <w:r w:rsidR="00766591">
            <w:rPr>
              <w:rFonts w:ascii="MS Gothic" w:eastAsia="MS Gothic" w:hAnsi="MS Gothic" w:hint="eastAsia"/>
              <w:sz w:val="28"/>
              <w:szCs w:val="28"/>
            </w:rPr>
            <w:t>☐</w:t>
          </w:r>
        </w:sdtContent>
      </w:sdt>
      <w:r w:rsidR="00766591">
        <w:rPr>
          <w:sz w:val="24"/>
          <w:szCs w:val="24"/>
        </w:rPr>
        <w:t xml:space="preserve"> Low-income residents</w:t>
      </w:r>
    </w:p>
    <w:p w14:paraId="6D68A602" w14:textId="77777777" w:rsidR="00766591" w:rsidRDefault="0050153E" w:rsidP="00E06605">
      <w:pPr>
        <w:ind w:left="720"/>
        <w:rPr>
          <w:sz w:val="24"/>
          <w:szCs w:val="24"/>
        </w:rPr>
      </w:pPr>
      <w:sdt>
        <w:sdtPr>
          <w:rPr>
            <w:sz w:val="28"/>
            <w:szCs w:val="28"/>
          </w:rPr>
          <w:id w:val="83347422"/>
          <w14:checkbox>
            <w14:checked w14:val="0"/>
            <w14:checkedState w14:val="2612" w14:font="MS Gothic"/>
            <w14:uncheckedState w14:val="2610" w14:font="MS Gothic"/>
          </w14:checkbox>
        </w:sdtPr>
        <w:sdtEndPr/>
        <w:sdtContent>
          <w:r w:rsidR="00766591">
            <w:rPr>
              <w:rFonts w:ascii="MS Gothic" w:eastAsia="MS Gothic" w:hAnsi="MS Gothic" w:hint="eastAsia"/>
              <w:sz w:val="28"/>
              <w:szCs w:val="28"/>
            </w:rPr>
            <w:t>☐</w:t>
          </w:r>
        </w:sdtContent>
      </w:sdt>
      <w:r w:rsidR="00766591">
        <w:rPr>
          <w:sz w:val="24"/>
          <w:szCs w:val="24"/>
        </w:rPr>
        <w:t xml:space="preserve"> Elderly residents  </w:t>
      </w:r>
    </w:p>
    <w:p w14:paraId="62B59263" w14:textId="77777777" w:rsidR="00766591" w:rsidRDefault="0050153E" w:rsidP="00E06605">
      <w:pPr>
        <w:ind w:left="720"/>
        <w:rPr>
          <w:sz w:val="24"/>
          <w:szCs w:val="24"/>
        </w:rPr>
      </w:pPr>
      <w:sdt>
        <w:sdtPr>
          <w:rPr>
            <w:sz w:val="28"/>
            <w:szCs w:val="28"/>
          </w:rPr>
          <w:id w:val="1774596421"/>
          <w14:checkbox>
            <w14:checked w14:val="0"/>
            <w14:checkedState w14:val="2612" w14:font="MS Gothic"/>
            <w14:uncheckedState w14:val="2610" w14:font="MS Gothic"/>
          </w14:checkbox>
        </w:sdtPr>
        <w:sdtEndPr/>
        <w:sdtContent>
          <w:r w:rsidR="00766591">
            <w:rPr>
              <w:rFonts w:ascii="MS Gothic" w:eastAsia="MS Gothic" w:hAnsi="MS Gothic" w:hint="eastAsia"/>
              <w:sz w:val="28"/>
              <w:szCs w:val="28"/>
            </w:rPr>
            <w:t>☐</w:t>
          </w:r>
        </w:sdtContent>
      </w:sdt>
      <w:r w:rsidR="00766591">
        <w:rPr>
          <w:sz w:val="24"/>
          <w:szCs w:val="24"/>
        </w:rPr>
        <w:t xml:space="preserve"> Disabled residents</w:t>
      </w:r>
    </w:p>
    <w:p w14:paraId="6ABDBCF3" w14:textId="77777777" w:rsidR="00766591" w:rsidRDefault="0050153E" w:rsidP="00E06605">
      <w:pPr>
        <w:ind w:left="720"/>
        <w:rPr>
          <w:sz w:val="24"/>
          <w:szCs w:val="24"/>
        </w:rPr>
        <w:sectPr w:rsidR="00766591" w:rsidSect="00E6250B">
          <w:type w:val="continuous"/>
          <w:pgSz w:w="12240" w:h="15840"/>
          <w:pgMar w:top="720" w:right="1008" w:bottom="720" w:left="1008" w:header="720" w:footer="720" w:gutter="0"/>
          <w:cols w:num="2" w:space="720"/>
          <w:docGrid w:linePitch="360"/>
        </w:sectPr>
      </w:pPr>
      <w:sdt>
        <w:sdtPr>
          <w:rPr>
            <w:sz w:val="28"/>
            <w:szCs w:val="28"/>
          </w:rPr>
          <w:id w:val="1664435920"/>
          <w14:checkbox>
            <w14:checked w14:val="0"/>
            <w14:checkedState w14:val="2612" w14:font="MS Gothic"/>
            <w14:uncheckedState w14:val="2610" w14:font="MS Gothic"/>
          </w14:checkbox>
        </w:sdtPr>
        <w:sdtEndPr/>
        <w:sdtContent>
          <w:r w:rsidR="00766591">
            <w:rPr>
              <w:rFonts w:ascii="MS Gothic" w:eastAsia="MS Gothic" w:hAnsi="MS Gothic" w:hint="eastAsia"/>
              <w:sz w:val="28"/>
              <w:szCs w:val="28"/>
            </w:rPr>
            <w:t>☐</w:t>
          </w:r>
        </w:sdtContent>
      </w:sdt>
      <w:r w:rsidR="00766591">
        <w:rPr>
          <w:sz w:val="24"/>
          <w:szCs w:val="24"/>
        </w:rPr>
        <w:t xml:space="preserve"> Non-English-speaking residents</w:t>
      </w:r>
    </w:p>
    <w:p w14:paraId="0C06A014" w14:textId="77777777" w:rsidR="00766591" w:rsidRPr="00E6250B" w:rsidRDefault="00766591" w:rsidP="00766591">
      <w:pPr>
        <w:spacing w:after="120" w:line="240" w:lineRule="auto"/>
        <w:ind w:firstLine="720"/>
        <w:rPr>
          <w:b/>
          <w:bCs/>
          <w:sz w:val="24"/>
          <w:szCs w:val="24"/>
        </w:rPr>
      </w:pPr>
      <w:r>
        <w:rPr>
          <w:b/>
          <w:bCs/>
          <w:sz w:val="24"/>
          <w:szCs w:val="24"/>
        </w:rPr>
        <w:t xml:space="preserve">How will your project serve the populations you selected above? </w:t>
      </w:r>
      <w:r w:rsidRPr="00D96C7A">
        <w:rPr>
          <w:i/>
          <w:iCs/>
          <w:sz w:val="24"/>
          <w:szCs w:val="24"/>
        </w:rPr>
        <w:t>Be as specific as possibl</w:t>
      </w:r>
      <w:r>
        <w:rPr>
          <w:i/>
          <w:iCs/>
          <w:sz w:val="24"/>
          <w:szCs w:val="24"/>
        </w:rPr>
        <w:t>e</w:t>
      </w:r>
      <w:r w:rsidRPr="00E6250B">
        <w:rPr>
          <w:b/>
          <w:bCs/>
          <w:sz w:val="24"/>
          <w:szCs w:val="24"/>
        </w:rPr>
        <w:t>:</w:t>
      </w:r>
    </w:p>
    <w:p w14:paraId="27E92110" w14:textId="3C70E57E" w:rsidR="00F347DD" w:rsidRPr="008B4374" w:rsidRDefault="0050153E" w:rsidP="008B4374">
      <w:pPr>
        <w:spacing w:after="120" w:line="240" w:lineRule="auto"/>
        <w:ind w:firstLine="720"/>
      </w:pPr>
      <w:sdt>
        <w:sdtPr>
          <w:rPr>
            <w:sz w:val="24"/>
            <w:szCs w:val="24"/>
          </w:rPr>
          <w:id w:val="742454350"/>
          <w:placeholder>
            <w:docPart w:val="CE744341D1A5415FB478F28D92B449B9"/>
          </w:placeholder>
        </w:sdtPr>
        <w:sdtEndPr/>
        <w:sdtContent>
          <w:r w:rsidR="00766591" w:rsidRPr="00233861">
            <w:rPr>
              <w:rStyle w:val="PlaceholderText"/>
            </w:rPr>
            <w:t>Click or tap here to enter text.</w:t>
          </w:r>
        </w:sdtContent>
      </w:sdt>
    </w:p>
    <w:p w14:paraId="767ECD65" w14:textId="0245B477" w:rsidR="00E06605" w:rsidRDefault="00ED6400" w:rsidP="00E06605">
      <w:pPr>
        <w:spacing w:after="120" w:line="240" w:lineRule="auto"/>
        <w:rPr>
          <w:b/>
          <w:bCs/>
          <w:sz w:val="24"/>
          <w:szCs w:val="24"/>
        </w:rPr>
      </w:pPr>
      <w:r>
        <w:rPr>
          <w:b/>
          <w:bCs/>
          <w:sz w:val="24"/>
          <w:szCs w:val="24"/>
        </w:rPr>
        <w:t>Projects must align with at least one policy</w:t>
      </w:r>
      <w:r w:rsidR="00D51AB5">
        <w:rPr>
          <w:b/>
          <w:bCs/>
          <w:sz w:val="24"/>
          <w:szCs w:val="24"/>
        </w:rPr>
        <w:t xml:space="preserve"> </w:t>
      </w:r>
      <w:r>
        <w:rPr>
          <w:b/>
          <w:bCs/>
          <w:sz w:val="24"/>
          <w:szCs w:val="24"/>
        </w:rPr>
        <w:t xml:space="preserve">in Benton County’s current </w:t>
      </w:r>
      <w:hyperlink r:id="rId7" w:history="1">
        <w:r w:rsidRPr="00ED6400">
          <w:rPr>
            <w:rStyle w:val="Hyperlink"/>
            <w:b/>
            <w:bCs/>
            <w:sz w:val="24"/>
            <w:szCs w:val="24"/>
          </w:rPr>
          <w:t>Community Wildfire Protection Plan</w:t>
        </w:r>
      </w:hyperlink>
      <w:r w:rsidR="00F347DD">
        <w:rPr>
          <w:b/>
          <w:bCs/>
          <w:sz w:val="24"/>
          <w:szCs w:val="24"/>
        </w:rPr>
        <w:t xml:space="preserve"> (CWPP)</w:t>
      </w:r>
      <w:r>
        <w:rPr>
          <w:b/>
          <w:bCs/>
          <w:sz w:val="24"/>
          <w:szCs w:val="24"/>
        </w:rPr>
        <w:t xml:space="preserve">. Which of the following are included in your project proposal? </w:t>
      </w:r>
      <w:r w:rsidRPr="00ED6400">
        <w:rPr>
          <w:i/>
          <w:iCs/>
          <w:sz w:val="24"/>
          <w:szCs w:val="24"/>
        </w:rPr>
        <w:t>Select all that apply.</w:t>
      </w:r>
    </w:p>
    <w:p w14:paraId="26D2FE60" w14:textId="532BDB65" w:rsidR="00F347DD" w:rsidRDefault="0050153E" w:rsidP="00F347DD">
      <w:pPr>
        <w:spacing w:after="120" w:line="240" w:lineRule="auto"/>
        <w:ind w:left="990" w:hanging="270"/>
        <w:rPr>
          <w:sz w:val="24"/>
          <w:szCs w:val="24"/>
        </w:rPr>
      </w:pPr>
      <w:sdt>
        <w:sdtPr>
          <w:rPr>
            <w:sz w:val="24"/>
            <w:szCs w:val="24"/>
          </w:rPr>
          <w:id w:val="360554985"/>
          <w14:checkbox>
            <w14:checked w14:val="0"/>
            <w14:checkedState w14:val="2612" w14:font="MS Gothic"/>
            <w14:uncheckedState w14:val="2610" w14:font="MS Gothic"/>
          </w14:checkbox>
        </w:sdtPr>
        <w:sdtEndPr/>
        <w:sdtContent>
          <w:r w:rsidR="00F347DD">
            <w:rPr>
              <w:rFonts w:ascii="MS Gothic" w:eastAsia="MS Gothic" w:hAnsi="MS Gothic" w:hint="eastAsia"/>
              <w:sz w:val="24"/>
              <w:szCs w:val="24"/>
            </w:rPr>
            <w:t>☐</w:t>
          </w:r>
        </w:sdtContent>
      </w:sdt>
      <w:r w:rsidR="00ED6400" w:rsidRPr="00ED6400">
        <w:rPr>
          <w:sz w:val="24"/>
          <w:szCs w:val="24"/>
        </w:rPr>
        <w:t xml:space="preserve"> </w:t>
      </w:r>
      <w:r w:rsidR="00F347DD" w:rsidRPr="00F347DD">
        <w:rPr>
          <w:sz w:val="24"/>
          <w:szCs w:val="24"/>
        </w:rPr>
        <w:t>I</w:t>
      </w:r>
      <w:r w:rsidR="00F347DD">
        <w:rPr>
          <w:sz w:val="24"/>
          <w:szCs w:val="24"/>
        </w:rPr>
        <w:t xml:space="preserve">ncorporate the practice of </w:t>
      </w:r>
      <w:r w:rsidR="00F347DD" w:rsidRPr="00F347DD">
        <w:rPr>
          <w:sz w:val="24"/>
          <w:szCs w:val="24"/>
        </w:rPr>
        <w:t>creating and maintaining</w:t>
      </w:r>
      <w:r w:rsidR="00F347DD">
        <w:rPr>
          <w:sz w:val="24"/>
          <w:szCs w:val="24"/>
        </w:rPr>
        <w:t xml:space="preserve"> defensible space and structural resistance to wildfire</w:t>
      </w:r>
      <w:r w:rsidR="00F347DD" w:rsidRPr="00F347DD">
        <w:rPr>
          <w:sz w:val="24"/>
          <w:szCs w:val="24"/>
        </w:rPr>
        <w:t xml:space="preserve"> for existing and new structures in the</w:t>
      </w:r>
      <w:r w:rsidR="00F347DD">
        <w:rPr>
          <w:sz w:val="24"/>
          <w:szCs w:val="24"/>
        </w:rPr>
        <w:t xml:space="preserve"> </w:t>
      </w:r>
      <w:r w:rsidR="00F347DD" w:rsidRPr="00F347DD">
        <w:rPr>
          <w:sz w:val="24"/>
          <w:szCs w:val="24"/>
        </w:rPr>
        <w:t>WUI, and other urban and rural locations</w:t>
      </w:r>
      <w:r w:rsidR="00F347DD">
        <w:rPr>
          <w:sz w:val="24"/>
          <w:szCs w:val="24"/>
        </w:rPr>
        <w:t xml:space="preserve"> (policy 1.1.1)</w:t>
      </w:r>
    </w:p>
    <w:p w14:paraId="0BD72A92" w14:textId="72C844D8" w:rsidR="00ED6400" w:rsidRPr="00ED6400" w:rsidRDefault="0050153E" w:rsidP="00ED6400">
      <w:pPr>
        <w:spacing w:after="120" w:line="240" w:lineRule="auto"/>
        <w:ind w:left="990" w:hanging="270"/>
        <w:rPr>
          <w:sz w:val="24"/>
          <w:szCs w:val="24"/>
        </w:rPr>
      </w:pPr>
      <w:sdt>
        <w:sdtPr>
          <w:rPr>
            <w:sz w:val="24"/>
            <w:szCs w:val="24"/>
          </w:rPr>
          <w:id w:val="-1873297169"/>
          <w14:checkbox>
            <w14:checked w14:val="0"/>
            <w14:checkedState w14:val="2612" w14:font="MS Gothic"/>
            <w14:uncheckedState w14:val="2610" w14:font="MS Gothic"/>
          </w14:checkbox>
        </w:sdtPr>
        <w:sdtEndPr/>
        <w:sdtContent>
          <w:r w:rsidR="00F347DD">
            <w:rPr>
              <w:rFonts w:ascii="MS Gothic" w:eastAsia="MS Gothic" w:hAnsi="MS Gothic" w:hint="eastAsia"/>
              <w:sz w:val="24"/>
              <w:szCs w:val="24"/>
            </w:rPr>
            <w:t>☐</w:t>
          </w:r>
        </w:sdtContent>
      </w:sdt>
      <w:r w:rsidR="00F347DD" w:rsidRPr="00ED6400">
        <w:rPr>
          <w:sz w:val="24"/>
          <w:szCs w:val="24"/>
        </w:rPr>
        <w:t xml:space="preserve"> </w:t>
      </w:r>
      <w:r w:rsidR="00ED6400" w:rsidRPr="00ED6400">
        <w:rPr>
          <w:sz w:val="24"/>
          <w:szCs w:val="24"/>
        </w:rPr>
        <w:t>Disseminate information about fire resistant construction and adaptations that can lower flammability of structures (policy 1.1.1a)</w:t>
      </w:r>
    </w:p>
    <w:p w14:paraId="30E1A895" w14:textId="579DEE5B" w:rsidR="00ED6400" w:rsidRPr="00ED6400" w:rsidRDefault="0050153E" w:rsidP="00ED6400">
      <w:pPr>
        <w:spacing w:after="120" w:line="240" w:lineRule="auto"/>
        <w:ind w:left="990" w:hanging="270"/>
        <w:rPr>
          <w:sz w:val="24"/>
          <w:szCs w:val="24"/>
        </w:rPr>
      </w:pPr>
      <w:sdt>
        <w:sdtPr>
          <w:rPr>
            <w:sz w:val="24"/>
            <w:szCs w:val="24"/>
          </w:rPr>
          <w:id w:val="28307377"/>
          <w14:checkbox>
            <w14:checked w14:val="0"/>
            <w14:checkedState w14:val="2612" w14:font="MS Gothic"/>
            <w14:uncheckedState w14:val="2610" w14:font="MS Gothic"/>
          </w14:checkbox>
        </w:sdtPr>
        <w:sdtEndPr/>
        <w:sdtContent>
          <w:r w:rsidR="00F347DD">
            <w:rPr>
              <w:rFonts w:ascii="MS Gothic" w:eastAsia="MS Gothic" w:hAnsi="MS Gothic" w:hint="eastAsia"/>
              <w:sz w:val="24"/>
              <w:szCs w:val="24"/>
            </w:rPr>
            <w:t>☐</w:t>
          </w:r>
        </w:sdtContent>
      </w:sdt>
      <w:r w:rsidR="00ED6400" w:rsidRPr="00ED6400">
        <w:rPr>
          <w:sz w:val="24"/>
          <w:szCs w:val="24"/>
        </w:rPr>
        <w:t xml:space="preserve"> Establish a property evaluation program for </w:t>
      </w:r>
      <w:proofErr w:type="gramStart"/>
      <w:r w:rsidR="00ED6400" w:rsidRPr="00ED6400">
        <w:rPr>
          <w:sz w:val="24"/>
          <w:szCs w:val="24"/>
        </w:rPr>
        <w:t>home owners</w:t>
      </w:r>
      <w:proofErr w:type="gramEnd"/>
      <w:r w:rsidR="00ED6400" w:rsidRPr="00ED6400">
        <w:rPr>
          <w:sz w:val="24"/>
          <w:szCs w:val="24"/>
        </w:rPr>
        <w:t xml:space="preserve"> (policy 1.1.1c)</w:t>
      </w:r>
    </w:p>
    <w:p w14:paraId="3E8C778B" w14:textId="2FC58FA2" w:rsidR="00ED6400" w:rsidRPr="00ED6400" w:rsidRDefault="0050153E" w:rsidP="00ED6400">
      <w:pPr>
        <w:spacing w:after="120" w:line="240" w:lineRule="auto"/>
        <w:ind w:left="990" w:hanging="270"/>
        <w:rPr>
          <w:sz w:val="24"/>
          <w:szCs w:val="24"/>
        </w:rPr>
      </w:pPr>
      <w:sdt>
        <w:sdtPr>
          <w:rPr>
            <w:sz w:val="24"/>
            <w:szCs w:val="24"/>
          </w:rPr>
          <w:id w:val="-1571800303"/>
          <w14:checkbox>
            <w14:checked w14:val="0"/>
            <w14:checkedState w14:val="2612" w14:font="MS Gothic"/>
            <w14:uncheckedState w14:val="2610" w14:font="MS Gothic"/>
          </w14:checkbox>
        </w:sdtPr>
        <w:sdtEndPr/>
        <w:sdtContent>
          <w:r w:rsidR="00ED6400" w:rsidRPr="00ED6400">
            <w:rPr>
              <w:rFonts w:ascii="MS Gothic" w:eastAsia="MS Gothic" w:hAnsi="MS Gothic" w:hint="eastAsia"/>
              <w:sz w:val="24"/>
              <w:szCs w:val="24"/>
            </w:rPr>
            <w:t>☐</w:t>
          </w:r>
        </w:sdtContent>
      </w:sdt>
      <w:r w:rsidR="00ED6400" w:rsidRPr="00ED6400">
        <w:rPr>
          <w:sz w:val="24"/>
          <w:szCs w:val="24"/>
        </w:rPr>
        <w:t xml:space="preserve"> Support a brush and branch chipping service to each Firewise Community, or community actively pursuing a Firewise Community designation (policy 1.1.1d)</w:t>
      </w:r>
    </w:p>
    <w:p w14:paraId="11484328" w14:textId="2B23CE05" w:rsidR="00ED6400" w:rsidRPr="00ED6400" w:rsidRDefault="0050153E" w:rsidP="00ED6400">
      <w:pPr>
        <w:spacing w:after="120" w:line="240" w:lineRule="auto"/>
        <w:ind w:left="990" w:hanging="270"/>
        <w:rPr>
          <w:sz w:val="24"/>
          <w:szCs w:val="24"/>
        </w:rPr>
      </w:pPr>
      <w:sdt>
        <w:sdtPr>
          <w:rPr>
            <w:sz w:val="24"/>
            <w:szCs w:val="24"/>
          </w:rPr>
          <w:id w:val="894393335"/>
          <w14:checkbox>
            <w14:checked w14:val="0"/>
            <w14:checkedState w14:val="2612" w14:font="MS Gothic"/>
            <w14:uncheckedState w14:val="2610" w14:font="MS Gothic"/>
          </w14:checkbox>
        </w:sdtPr>
        <w:sdtEndPr/>
        <w:sdtContent>
          <w:r w:rsidR="00ED6400" w:rsidRPr="00ED6400">
            <w:rPr>
              <w:rFonts w:ascii="MS Gothic" w:eastAsia="MS Gothic" w:hAnsi="MS Gothic" w:hint="eastAsia"/>
              <w:sz w:val="24"/>
              <w:szCs w:val="24"/>
            </w:rPr>
            <w:t>☐</w:t>
          </w:r>
        </w:sdtContent>
      </w:sdt>
      <w:r w:rsidR="00ED6400" w:rsidRPr="00ED6400">
        <w:rPr>
          <w:sz w:val="24"/>
          <w:szCs w:val="24"/>
        </w:rPr>
        <w:t xml:space="preserve"> Create additional disposal opportunities for yard debris using alternative methods to </w:t>
      </w:r>
      <w:proofErr w:type="gramStart"/>
      <w:r w:rsidR="00ED6400" w:rsidRPr="00ED6400">
        <w:rPr>
          <w:sz w:val="24"/>
          <w:szCs w:val="24"/>
        </w:rPr>
        <w:t>burning</w:t>
      </w:r>
      <w:proofErr w:type="gramEnd"/>
      <w:r w:rsidR="00ED6400" w:rsidRPr="00ED6400">
        <w:rPr>
          <w:sz w:val="24"/>
          <w:szCs w:val="24"/>
        </w:rPr>
        <w:t xml:space="preserve"> (policy 1.1.1e)</w:t>
      </w:r>
    </w:p>
    <w:p w14:paraId="398AFC4F" w14:textId="69E36B0D" w:rsidR="00ED6400" w:rsidRPr="00ED6400" w:rsidRDefault="0050153E" w:rsidP="00ED6400">
      <w:pPr>
        <w:spacing w:after="120" w:line="240" w:lineRule="auto"/>
        <w:ind w:left="990" w:hanging="270"/>
        <w:rPr>
          <w:sz w:val="24"/>
          <w:szCs w:val="24"/>
        </w:rPr>
      </w:pPr>
      <w:sdt>
        <w:sdtPr>
          <w:rPr>
            <w:sz w:val="24"/>
            <w:szCs w:val="24"/>
          </w:rPr>
          <w:id w:val="1795101212"/>
          <w14:checkbox>
            <w14:checked w14:val="0"/>
            <w14:checkedState w14:val="2612" w14:font="MS Gothic"/>
            <w14:uncheckedState w14:val="2610" w14:font="MS Gothic"/>
          </w14:checkbox>
        </w:sdtPr>
        <w:sdtEndPr/>
        <w:sdtContent>
          <w:r w:rsidR="00ED6400" w:rsidRPr="00ED6400">
            <w:rPr>
              <w:rFonts w:ascii="MS Gothic" w:eastAsia="MS Gothic" w:hAnsi="MS Gothic" w:hint="eastAsia"/>
              <w:sz w:val="24"/>
              <w:szCs w:val="24"/>
            </w:rPr>
            <w:t>☐</w:t>
          </w:r>
        </w:sdtContent>
      </w:sdt>
      <w:r w:rsidR="00ED6400" w:rsidRPr="00ED6400">
        <w:rPr>
          <w:sz w:val="24"/>
          <w:szCs w:val="24"/>
        </w:rPr>
        <w:t xml:space="preserve"> </w:t>
      </w:r>
      <w:proofErr w:type="gramStart"/>
      <w:r w:rsidR="00ED6400" w:rsidRPr="00ED6400">
        <w:rPr>
          <w:sz w:val="24"/>
          <w:szCs w:val="24"/>
        </w:rPr>
        <w:t>Provide assistance to</w:t>
      </w:r>
      <w:proofErr w:type="gramEnd"/>
      <w:r w:rsidR="00ED6400" w:rsidRPr="00ED6400">
        <w:rPr>
          <w:sz w:val="24"/>
          <w:szCs w:val="24"/>
        </w:rPr>
        <w:t xml:space="preserve"> socially vulnerable or rural WUI communities to create defensible space and incorporate hardening of structures (policy 1.1.1f)</w:t>
      </w:r>
    </w:p>
    <w:p w14:paraId="7F8F99D5" w14:textId="2ED7F222" w:rsidR="00ED6400" w:rsidRPr="00ED6400" w:rsidRDefault="0050153E" w:rsidP="00ED6400">
      <w:pPr>
        <w:spacing w:after="120" w:line="240" w:lineRule="auto"/>
        <w:ind w:left="990" w:hanging="270"/>
        <w:rPr>
          <w:sz w:val="24"/>
          <w:szCs w:val="24"/>
        </w:rPr>
      </w:pPr>
      <w:sdt>
        <w:sdtPr>
          <w:rPr>
            <w:sz w:val="24"/>
            <w:szCs w:val="24"/>
          </w:rPr>
          <w:id w:val="-901747370"/>
          <w14:checkbox>
            <w14:checked w14:val="0"/>
            <w14:checkedState w14:val="2612" w14:font="MS Gothic"/>
            <w14:uncheckedState w14:val="2610" w14:font="MS Gothic"/>
          </w14:checkbox>
        </w:sdtPr>
        <w:sdtEndPr/>
        <w:sdtContent>
          <w:r w:rsidR="00ED6400" w:rsidRPr="00ED6400">
            <w:rPr>
              <w:rFonts w:ascii="MS Gothic" w:eastAsia="MS Gothic" w:hAnsi="MS Gothic" w:hint="eastAsia"/>
              <w:sz w:val="24"/>
              <w:szCs w:val="24"/>
            </w:rPr>
            <w:t>☐</w:t>
          </w:r>
        </w:sdtContent>
      </w:sdt>
      <w:r w:rsidR="00ED6400" w:rsidRPr="00ED6400">
        <w:rPr>
          <w:sz w:val="24"/>
          <w:szCs w:val="24"/>
        </w:rPr>
        <w:t xml:space="preserve"> Encourage </w:t>
      </w:r>
      <w:proofErr w:type="gramStart"/>
      <w:r w:rsidR="00ED6400" w:rsidRPr="00ED6400">
        <w:rPr>
          <w:sz w:val="24"/>
          <w:szCs w:val="24"/>
        </w:rPr>
        <w:t>home owners</w:t>
      </w:r>
      <w:proofErr w:type="gramEnd"/>
      <w:r w:rsidR="00ED6400" w:rsidRPr="00ED6400">
        <w:rPr>
          <w:sz w:val="24"/>
          <w:szCs w:val="24"/>
        </w:rPr>
        <w:t xml:space="preserve"> to clear vegetation and improve road grades along driveways (1.1.2b)</w:t>
      </w:r>
    </w:p>
    <w:p w14:paraId="75FFC6A0" w14:textId="726EFCBB" w:rsidR="00ED6400" w:rsidRPr="00ED6400" w:rsidRDefault="0050153E" w:rsidP="00ED6400">
      <w:pPr>
        <w:spacing w:after="120" w:line="240" w:lineRule="auto"/>
        <w:ind w:left="720"/>
        <w:rPr>
          <w:sz w:val="24"/>
          <w:szCs w:val="24"/>
        </w:rPr>
      </w:pPr>
      <w:sdt>
        <w:sdtPr>
          <w:rPr>
            <w:sz w:val="24"/>
            <w:szCs w:val="24"/>
          </w:rPr>
          <w:id w:val="794957070"/>
          <w14:checkbox>
            <w14:checked w14:val="0"/>
            <w14:checkedState w14:val="2612" w14:font="MS Gothic"/>
            <w14:uncheckedState w14:val="2610" w14:font="MS Gothic"/>
          </w14:checkbox>
        </w:sdtPr>
        <w:sdtEndPr/>
        <w:sdtContent>
          <w:r w:rsidR="00ED6400" w:rsidRPr="00ED6400">
            <w:rPr>
              <w:rFonts w:ascii="MS Gothic" w:eastAsia="MS Gothic" w:hAnsi="MS Gothic" w:hint="eastAsia"/>
              <w:sz w:val="24"/>
              <w:szCs w:val="24"/>
            </w:rPr>
            <w:t>☐</w:t>
          </w:r>
        </w:sdtContent>
      </w:sdt>
      <w:r w:rsidR="00ED6400" w:rsidRPr="00ED6400">
        <w:rPr>
          <w:sz w:val="24"/>
          <w:szCs w:val="24"/>
        </w:rPr>
        <w:t xml:space="preserve"> </w:t>
      </w:r>
      <w:r w:rsidR="00F347DD">
        <w:rPr>
          <w:sz w:val="24"/>
          <w:szCs w:val="24"/>
        </w:rPr>
        <w:t xml:space="preserve">Other current Benton County CWPP policy. </w:t>
      </w:r>
      <w:r w:rsidR="00F347DD" w:rsidRPr="00F347DD">
        <w:rPr>
          <w:i/>
          <w:iCs/>
          <w:sz w:val="24"/>
          <w:szCs w:val="24"/>
        </w:rPr>
        <w:t>What policy number?</w:t>
      </w:r>
      <w:r w:rsidR="00F347DD">
        <w:rPr>
          <w:sz w:val="24"/>
          <w:szCs w:val="24"/>
        </w:rPr>
        <w:t xml:space="preserve"> </w:t>
      </w:r>
      <w:sdt>
        <w:sdtPr>
          <w:rPr>
            <w:sz w:val="24"/>
            <w:szCs w:val="24"/>
          </w:rPr>
          <w:id w:val="580180263"/>
          <w:placeholder>
            <w:docPart w:val="BEBE50C3AF684E969658C8D0DFC65774"/>
          </w:placeholder>
        </w:sdtPr>
        <w:sdtEndPr/>
        <w:sdtContent>
          <w:r w:rsidR="00F347DD" w:rsidRPr="00233861">
            <w:rPr>
              <w:rStyle w:val="PlaceholderText"/>
            </w:rPr>
            <w:t>Click or tap here to enter text.</w:t>
          </w:r>
        </w:sdtContent>
      </w:sdt>
    </w:p>
    <w:p w14:paraId="5BC56934" w14:textId="77777777" w:rsidR="00F347DD" w:rsidRDefault="00F347DD">
      <w:pPr>
        <w:rPr>
          <w:b/>
          <w:bCs/>
          <w:sz w:val="32"/>
          <w:szCs w:val="32"/>
        </w:rPr>
      </w:pPr>
      <w:r>
        <w:rPr>
          <w:b/>
          <w:bCs/>
          <w:sz w:val="32"/>
          <w:szCs w:val="32"/>
        </w:rPr>
        <w:br w:type="page"/>
      </w:r>
    </w:p>
    <w:p w14:paraId="651BC0E0" w14:textId="26E28999" w:rsidR="00F24FE4" w:rsidRPr="00E06605" w:rsidRDefault="005F70CD" w:rsidP="00E06605">
      <w:pPr>
        <w:spacing w:after="120" w:line="240" w:lineRule="auto"/>
      </w:pPr>
      <w:r>
        <w:rPr>
          <w:b/>
          <w:bCs/>
          <w:sz w:val="32"/>
          <w:szCs w:val="32"/>
        </w:rPr>
        <w:lastRenderedPageBreak/>
        <w:t>Additional Information</w:t>
      </w:r>
    </w:p>
    <w:p w14:paraId="7571F5A4" w14:textId="3415ECD6" w:rsidR="005F70CD" w:rsidRPr="005F70CD" w:rsidRDefault="005F70CD" w:rsidP="001E64CC">
      <w:pPr>
        <w:spacing w:after="120" w:line="240" w:lineRule="auto"/>
        <w:rPr>
          <w:b/>
          <w:bCs/>
          <w:color w:val="000000" w:themeColor="text1"/>
          <w:sz w:val="24"/>
          <w:szCs w:val="24"/>
        </w:rPr>
      </w:pPr>
      <w:r w:rsidRPr="005F70CD">
        <w:rPr>
          <w:b/>
          <w:bCs/>
          <w:color w:val="000000" w:themeColor="text1"/>
          <w:sz w:val="24"/>
          <w:szCs w:val="24"/>
        </w:rPr>
        <w:t>What can the funds be used for?</w:t>
      </w:r>
    </w:p>
    <w:p w14:paraId="455EF4A0" w14:textId="136DCA35" w:rsidR="005F70CD" w:rsidRDefault="005F70CD" w:rsidP="005F70CD">
      <w:pPr>
        <w:spacing w:after="120" w:line="240" w:lineRule="auto"/>
        <w:rPr>
          <w:rFonts w:eastAsia="Times New Roman"/>
          <w:sz w:val="24"/>
          <w:szCs w:val="24"/>
        </w:rPr>
      </w:pPr>
      <w:r>
        <w:rPr>
          <w:rFonts w:eastAsia="Times New Roman"/>
          <w:sz w:val="24"/>
          <w:szCs w:val="24"/>
        </w:rPr>
        <w:t>Funds are for neighborhood projects that aim to 1) reduce structure ignitability of homes during wildfires (i.e., Home Hardening), 2) reduce flammable fuels in the 30’ surrounding homes and other structures (i.e., Defensible Space), and/or 3)</w:t>
      </w:r>
      <w:r w:rsidR="00A32947">
        <w:rPr>
          <w:rFonts w:eastAsia="Times New Roman"/>
          <w:sz w:val="24"/>
          <w:szCs w:val="24"/>
        </w:rPr>
        <w:t xml:space="preserve"> </w:t>
      </w:r>
      <w:r>
        <w:rPr>
          <w:rFonts w:eastAsia="Times New Roman"/>
          <w:sz w:val="24"/>
          <w:szCs w:val="24"/>
        </w:rPr>
        <w:t xml:space="preserve">provide education about </w:t>
      </w:r>
      <w:r w:rsidR="00A32947">
        <w:rPr>
          <w:rFonts w:eastAsia="Times New Roman"/>
          <w:sz w:val="24"/>
          <w:szCs w:val="24"/>
        </w:rPr>
        <w:t>wildfire risk reduction and resident preparedness</w:t>
      </w:r>
      <w:r>
        <w:rPr>
          <w:rFonts w:eastAsia="Times New Roman"/>
          <w:sz w:val="24"/>
          <w:szCs w:val="24"/>
        </w:rPr>
        <w:t>.</w:t>
      </w:r>
    </w:p>
    <w:p w14:paraId="2E435D40" w14:textId="27DF577E" w:rsidR="005F70CD" w:rsidRDefault="005F70CD" w:rsidP="005F70CD">
      <w:pPr>
        <w:spacing w:after="120" w:line="240" w:lineRule="auto"/>
        <w:rPr>
          <w:sz w:val="24"/>
          <w:szCs w:val="24"/>
        </w:rPr>
      </w:pPr>
      <w:r w:rsidRPr="005F70CD">
        <w:rPr>
          <w:sz w:val="24"/>
          <w:szCs w:val="24"/>
        </w:rPr>
        <w:t>Examples of projects include hosting a neighborhood chipping day, contracting an expert to conduct neighborhood-wide home assessments for wildfire risk, hiring a conservation crew to carry out defensible space work for residents who are not able to do the work themselves, hosting a neighborhood work party weekend that includes Home Ignition Zone education, developing a DIY vent screening program to reduce ember intrusion into homes</w:t>
      </w:r>
      <w:r>
        <w:rPr>
          <w:sz w:val="24"/>
          <w:szCs w:val="24"/>
        </w:rPr>
        <w:t>, etc.</w:t>
      </w:r>
    </w:p>
    <w:p w14:paraId="6728A9FD" w14:textId="4DBB98C3" w:rsidR="005F70CD" w:rsidRDefault="005F70CD" w:rsidP="005F70CD">
      <w:pPr>
        <w:spacing w:after="120" w:line="240" w:lineRule="auto"/>
        <w:rPr>
          <w:rFonts w:eastAsia="Times New Roman"/>
          <w:sz w:val="24"/>
          <w:szCs w:val="24"/>
        </w:rPr>
      </w:pPr>
      <w:r>
        <w:rPr>
          <w:rFonts w:eastAsia="Times New Roman"/>
          <w:sz w:val="24"/>
          <w:szCs w:val="24"/>
        </w:rPr>
        <w:t>Defensible space activities within 30’ of structures can</w:t>
      </w:r>
      <w:r w:rsidRPr="005F70CD">
        <w:rPr>
          <w:rFonts w:eastAsia="Times New Roman"/>
          <w:sz w:val="24"/>
          <w:szCs w:val="24"/>
        </w:rPr>
        <w:t xml:space="preserve"> include tree trimming, tree removal, clearing brush and undergrowth, trimming shrubs</w:t>
      </w:r>
      <w:r w:rsidR="00F06030">
        <w:rPr>
          <w:rFonts w:eastAsia="Times New Roman"/>
          <w:sz w:val="24"/>
          <w:szCs w:val="24"/>
        </w:rPr>
        <w:t>,</w:t>
      </w:r>
      <w:r w:rsidRPr="005F70CD">
        <w:rPr>
          <w:rFonts w:eastAsia="Times New Roman"/>
          <w:sz w:val="24"/>
          <w:szCs w:val="24"/>
        </w:rPr>
        <w:t xml:space="preserve"> and replacing highly flammable vegetation with more fire</w:t>
      </w:r>
      <w:r w:rsidR="00D910FE">
        <w:rPr>
          <w:rFonts w:eastAsia="Times New Roman"/>
          <w:sz w:val="24"/>
          <w:szCs w:val="24"/>
        </w:rPr>
        <w:t>-</w:t>
      </w:r>
      <w:r w:rsidRPr="005F70CD">
        <w:rPr>
          <w:rFonts w:eastAsia="Times New Roman"/>
          <w:sz w:val="24"/>
          <w:szCs w:val="24"/>
        </w:rPr>
        <w:t>resistant plants.</w:t>
      </w:r>
    </w:p>
    <w:p w14:paraId="248DDA0A" w14:textId="1C79C355" w:rsidR="005F70CD" w:rsidRPr="00A32947" w:rsidRDefault="00D910FE" w:rsidP="005F70CD">
      <w:pPr>
        <w:spacing w:after="120" w:line="240" w:lineRule="auto"/>
        <w:rPr>
          <w:rFonts w:eastAsia="Times New Roman"/>
          <w:b/>
          <w:bCs/>
          <w:sz w:val="24"/>
          <w:szCs w:val="24"/>
        </w:rPr>
      </w:pPr>
      <w:r>
        <w:rPr>
          <w:rFonts w:eastAsia="Times New Roman"/>
          <w:b/>
          <w:bCs/>
          <w:sz w:val="24"/>
          <w:szCs w:val="24"/>
        </w:rPr>
        <w:t xml:space="preserve">What activities/costs are excluded from funding? </w:t>
      </w:r>
    </w:p>
    <w:p w14:paraId="54E2D14D" w14:textId="7F8B3D31" w:rsidR="00D910FE" w:rsidRDefault="00A32947" w:rsidP="005F70CD">
      <w:pPr>
        <w:spacing w:after="120" w:line="240" w:lineRule="auto"/>
        <w:rPr>
          <w:rFonts w:eastAsia="Times New Roman"/>
          <w:sz w:val="24"/>
          <w:szCs w:val="24"/>
        </w:rPr>
      </w:pPr>
      <w:r>
        <w:rPr>
          <w:rFonts w:eastAsia="Times New Roman"/>
          <w:sz w:val="24"/>
          <w:szCs w:val="24"/>
        </w:rPr>
        <w:t xml:space="preserve">Funds cannot be used to cover </w:t>
      </w:r>
      <w:r w:rsidR="00D910FE">
        <w:rPr>
          <w:rFonts w:eastAsia="Times New Roman"/>
          <w:sz w:val="24"/>
          <w:szCs w:val="24"/>
        </w:rPr>
        <w:t>the cost of food or drinks</w:t>
      </w:r>
      <w:r w:rsidR="00BD0B5D">
        <w:rPr>
          <w:rFonts w:eastAsia="Times New Roman"/>
          <w:sz w:val="24"/>
          <w:szCs w:val="24"/>
        </w:rPr>
        <w:t xml:space="preserve"> or p</w:t>
      </w:r>
      <w:r w:rsidR="00F06030">
        <w:rPr>
          <w:rFonts w:eastAsia="Times New Roman"/>
          <w:sz w:val="24"/>
          <w:szCs w:val="24"/>
        </w:rPr>
        <w:t>ay for administration of the funds</w:t>
      </w:r>
      <w:r w:rsidR="00BD0B5D">
        <w:rPr>
          <w:rFonts w:eastAsia="Times New Roman"/>
          <w:sz w:val="24"/>
          <w:szCs w:val="24"/>
        </w:rPr>
        <w:t>. You, as an applicant, won’t be paid for doing work on your property.</w:t>
      </w:r>
      <w:r w:rsidR="00B66FC0">
        <w:rPr>
          <w:rFonts w:eastAsia="Times New Roman"/>
          <w:sz w:val="24"/>
          <w:szCs w:val="24"/>
        </w:rPr>
        <w:t xml:space="preserve"> Payment will be made</w:t>
      </w:r>
      <w:r w:rsidR="00361E94">
        <w:rPr>
          <w:rFonts w:eastAsia="Times New Roman"/>
          <w:sz w:val="24"/>
          <w:szCs w:val="24"/>
        </w:rPr>
        <w:t xml:space="preserve"> as reimbursements</w:t>
      </w:r>
      <w:r w:rsidR="00B66FC0">
        <w:rPr>
          <w:rFonts w:eastAsia="Times New Roman"/>
          <w:sz w:val="24"/>
          <w:szCs w:val="24"/>
        </w:rPr>
        <w:t xml:space="preserve"> to the property owner(s) who expended the funds, a business, or a community group or organization with a 501c</w:t>
      </w:r>
      <w:r w:rsidR="00601393">
        <w:rPr>
          <w:rFonts w:eastAsia="Times New Roman"/>
          <w:sz w:val="24"/>
          <w:szCs w:val="24"/>
        </w:rPr>
        <w:t xml:space="preserve"> tax designation</w:t>
      </w:r>
      <w:r w:rsidR="00B66FC0">
        <w:rPr>
          <w:rFonts w:eastAsia="Times New Roman"/>
          <w:sz w:val="24"/>
          <w:szCs w:val="24"/>
        </w:rPr>
        <w:t xml:space="preserve"> (such as a church group, 4-H, scouts etc.). Neighbors who group together to work on a neighbor’s property will not be paid individually –you</w:t>
      </w:r>
      <w:r w:rsidR="00601393">
        <w:rPr>
          <w:rFonts w:eastAsia="Times New Roman"/>
          <w:sz w:val="24"/>
          <w:szCs w:val="24"/>
        </w:rPr>
        <w:t xml:space="preserve"> must be working on behalf of an organization and </w:t>
      </w:r>
      <w:r w:rsidR="00B66FC0">
        <w:rPr>
          <w:rFonts w:eastAsia="Times New Roman"/>
          <w:sz w:val="24"/>
          <w:szCs w:val="24"/>
        </w:rPr>
        <w:t xml:space="preserve">the funds will be paid to the </w:t>
      </w:r>
      <w:r w:rsidR="00601393">
        <w:rPr>
          <w:rFonts w:eastAsia="Times New Roman"/>
          <w:sz w:val="24"/>
          <w:szCs w:val="24"/>
        </w:rPr>
        <w:t>organization</w:t>
      </w:r>
      <w:r w:rsidR="00B66FC0">
        <w:rPr>
          <w:rFonts w:eastAsia="Times New Roman"/>
          <w:sz w:val="24"/>
          <w:szCs w:val="24"/>
        </w:rPr>
        <w:t>.</w:t>
      </w:r>
    </w:p>
    <w:p w14:paraId="5CCA22AB" w14:textId="194F819D" w:rsidR="00D910FE" w:rsidRPr="00D910FE" w:rsidRDefault="00D910FE" w:rsidP="00D910FE">
      <w:pPr>
        <w:spacing w:after="120" w:line="240" w:lineRule="auto"/>
        <w:rPr>
          <w:b/>
          <w:bCs/>
          <w:sz w:val="24"/>
          <w:szCs w:val="24"/>
        </w:rPr>
      </w:pPr>
      <w:r w:rsidRPr="00D910FE">
        <w:rPr>
          <w:b/>
          <w:bCs/>
          <w:sz w:val="24"/>
          <w:szCs w:val="24"/>
        </w:rPr>
        <w:t xml:space="preserve">How </w:t>
      </w:r>
      <w:r w:rsidR="00E06605">
        <w:rPr>
          <w:b/>
          <w:bCs/>
          <w:sz w:val="24"/>
          <w:szCs w:val="24"/>
        </w:rPr>
        <w:t xml:space="preserve">will </w:t>
      </w:r>
      <w:r w:rsidR="00E06605" w:rsidRPr="00D910FE">
        <w:rPr>
          <w:b/>
          <w:bCs/>
          <w:sz w:val="24"/>
          <w:szCs w:val="24"/>
        </w:rPr>
        <w:t>applications</w:t>
      </w:r>
      <w:r w:rsidRPr="00D910FE">
        <w:rPr>
          <w:b/>
          <w:bCs/>
          <w:sz w:val="24"/>
          <w:szCs w:val="24"/>
        </w:rPr>
        <w:t xml:space="preserve"> be evaluated</w:t>
      </w:r>
      <w:r>
        <w:rPr>
          <w:b/>
          <w:bCs/>
          <w:sz w:val="24"/>
          <w:szCs w:val="24"/>
        </w:rPr>
        <w:t>?</w:t>
      </w:r>
    </w:p>
    <w:p w14:paraId="3354F1B9" w14:textId="1BB77731" w:rsidR="00D910FE" w:rsidRPr="00D910FE" w:rsidRDefault="00D910FE" w:rsidP="005F70CD">
      <w:pPr>
        <w:spacing w:after="120" w:line="240" w:lineRule="auto"/>
        <w:rPr>
          <w:rFonts w:eastAsia="Times New Roman"/>
          <w:sz w:val="24"/>
          <w:szCs w:val="24"/>
        </w:rPr>
      </w:pPr>
      <w:r>
        <w:rPr>
          <w:rFonts w:eastAsia="Times New Roman"/>
          <w:sz w:val="24"/>
          <w:szCs w:val="24"/>
        </w:rPr>
        <w:t xml:space="preserve">All applications will be accepted until the deadline and evaluated based on the following criteria: 1) project feasibility, 2) potential project impact on community risk reduction (determined by project activities and number of participating households), and 3) prioritization of risk reduction </w:t>
      </w:r>
      <w:r w:rsidR="00361E94">
        <w:rPr>
          <w:rFonts w:eastAsia="Times New Roman"/>
          <w:sz w:val="24"/>
          <w:szCs w:val="24"/>
        </w:rPr>
        <w:t>for</w:t>
      </w:r>
      <w:r>
        <w:rPr>
          <w:rFonts w:eastAsia="Times New Roman"/>
          <w:sz w:val="24"/>
          <w:szCs w:val="24"/>
        </w:rPr>
        <w:t xml:space="preserve"> wildfire vulnerable populations (low-income, elderly, disabled, and non-English speaking)</w:t>
      </w:r>
      <w:r w:rsidR="00E06605">
        <w:rPr>
          <w:rFonts w:eastAsia="Times New Roman"/>
          <w:sz w:val="24"/>
          <w:szCs w:val="24"/>
        </w:rPr>
        <w:t xml:space="preserve"> or rural residents</w:t>
      </w:r>
      <w:r>
        <w:rPr>
          <w:rFonts w:eastAsia="Times New Roman"/>
          <w:sz w:val="24"/>
          <w:szCs w:val="24"/>
        </w:rPr>
        <w:t xml:space="preserve">. </w:t>
      </w:r>
    </w:p>
    <w:p w14:paraId="232E1A85" w14:textId="04D67BB8" w:rsidR="005F70CD" w:rsidRPr="005F70CD" w:rsidRDefault="005F70CD" w:rsidP="005F70CD">
      <w:pPr>
        <w:spacing w:after="120" w:line="240" w:lineRule="auto"/>
        <w:rPr>
          <w:rFonts w:eastAsia="Times New Roman"/>
          <w:b/>
          <w:bCs/>
          <w:sz w:val="24"/>
          <w:szCs w:val="24"/>
        </w:rPr>
      </w:pPr>
      <w:r w:rsidRPr="005F70CD">
        <w:rPr>
          <w:rFonts w:eastAsia="Times New Roman"/>
          <w:b/>
          <w:bCs/>
          <w:sz w:val="24"/>
          <w:szCs w:val="24"/>
        </w:rPr>
        <w:t>Project administration</w:t>
      </w:r>
      <w:r w:rsidR="00D910FE">
        <w:rPr>
          <w:rFonts w:eastAsia="Times New Roman"/>
          <w:b/>
          <w:bCs/>
          <w:sz w:val="24"/>
          <w:szCs w:val="24"/>
        </w:rPr>
        <w:t xml:space="preserve"> &amp; reporting</w:t>
      </w:r>
    </w:p>
    <w:p w14:paraId="4E9F63D6" w14:textId="67DA7396" w:rsidR="00E06605" w:rsidRPr="00E06605" w:rsidRDefault="00E06605" w:rsidP="007C123B">
      <w:pPr>
        <w:spacing w:after="120" w:line="240" w:lineRule="auto"/>
        <w:rPr>
          <w:b/>
          <w:bCs/>
          <w:color w:val="000000" w:themeColor="text1"/>
          <w:sz w:val="24"/>
          <w:szCs w:val="24"/>
        </w:rPr>
      </w:pPr>
      <w:r>
        <w:rPr>
          <w:sz w:val="24"/>
          <w:szCs w:val="24"/>
        </w:rPr>
        <w:t>Project amendments need to be approved prior to commencement of the project. To make an amendment to an awarded project, c</w:t>
      </w:r>
      <w:r w:rsidRPr="001E63C1">
        <w:rPr>
          <w:sz w:val="24"/>
          <w:szCs w:val="24"/>
        </w:rPr>
        <w:t xml:space="preserve">ontact </w:t>
      </w:r>
      <w:r>
        <w:rPr>
          <w:sz w:val="24"/>
          <w:szCs w:val="24"/>
        </w:rPr>
        <w:t xml:space="preserve">Inga Williams: </w:t>
      </w:r>
      <w:hyperlink r:id="rId8" w:history="1">
        <w:r w:rsidRPr="00817FAA">
          <w:rPr>
            <w:rStyle w:val="Hyperlink"/>
            <w:sz w:val="24"/>
            <w:szCs w:val="24"/>
          </w:rPr>
          <w:t>inga.williams@bentoncountyor.gov</w:t>
        </w:r>
      </w:hyperlink>
      <w:r>
        <w:rPr>
          <w:sz w:val="24"/>
          <w:szCs w:val="24"/>
        </w:rPr>
        <w:t>.</w:t>
      </w:r>
    </w:p>
    <w:p w14:paraId="1EB6A2BD" w14:textId="35EFAFF0" w:rsidR="005F70CD" w:rsidRDefault="00D910FE" w:rsidP="007C123B">
      <w:pPr>
        <w:spacing w:after="120" w:line="240" w:lineRule="auto"/>
        <w:rPr>
          <w:sz w:val="24"/>
          <w:szCs w:val="24"/>
        </w:rPr>
      </w:pPr>
      <w:r>
        <w:rPr>
          <w:sz w:val="24"/>
          <w:szCs w:val="24"/>
        </w:rPr>
        <w:t>The primary applicant (and co-applicant, if applicable)</w:t>
      </w:r>
      <w:r w:rsidR="001E63C1" w:rsidRPr="005F70CD">
        <w:rPr>
          <w:sz w:val="24"/>
          <w:szCs w:val="24"/>
        </w:rPr>
        <w:t xml:space="preserve"> </w:t>
      </w:r>
      <w:r>
        <w:rPr>
          <w:sz w:val="24"/>
          <w:szCs w:val="24"/>
        </w:rPr>
        <w:t xml:space="preserve">are </w:t>
      </w:r>
      <w:r w:rsidR="001E63C1" w:rsidRPr="005F70CD">
        <w:rPr>
          <w:sz w:val="24"/>
          <w:szCs w:val="24"/>
        </w:rPr>
        <w:t xml:space="preserve">responsible </w:t>
      </w:r>
      <w:r w:rsidR="00E06605" w:rsidRPr="005F70CD">
        <w:rPr>
          <w:sz w:val="24"/>
          <w:szCs w:val="24"/>
        </w:rPr>
        <w:t>for coordinating</w:t>
      </w:r>
      <w:r w:rsidR="00FC6CF0" w:rsidRPr="005F70CD">
        <w:rPr>
          <w:sz w:val="24"/>
          <w:szCs w:val="24"/>
        </w:rPr>
        <w:t xml:space="preserve"> the work to be done </w:t>
      </w:r>
      <w:r w:rsidR="001E63C1" w:rsidRPr="005F70CD">
        <w:rPr>
          <w:sz w:val="24"/>
          <w:szCs w:val="24"/>
        </w:rPr>
        <w:t xml:space="preserve">with a contractor or </w:t>
      </w:r>
      <w:r w:rsidR="00601393">
        <w:rPr>
          <w:sz w:val="24"/>
          <w:szCs w:val="24"/>
        </w:rPr>
        <w:t>organization</w:t>
      </w:r>
      <w:r w:rsidR="001E63C1" w:rsidRPr="005F70CD">
        <w:rPr>
          <w:sz w:val="24"/>
          <w:szCs w:val="24"/>
        </w:rPr>
        <w:t>.</w:t>
      </w:r>
      <w:r w:rsidR="001E63C1">
        <w:rPr>
          <w:b/>
          <w:bCs/>
          <w:sz w:val="24"/>
          <w:szCs w:val="24"/>
        </w:rPr>
        <w:t xml:space="preserve"> </w:t>
      </w:r>
      <w:r w:rsidR="00125BB6" w:rsidRPr="001E63C1">
        <w:rPr>
          <w:sz w:val="24"/>
          <w:szCs w:val="24"/>
        </w:rPr>
        <w:t>If possible, t</w:t>
      </w:r>
      <w:r w:rsidR="00FC6CF0" w:rsidRPr="001E63C1">
        <w:rPr>
          <w:sz w:val="24"/>
          <w:szCs w:val="24"/>
        </w:rPr>
        <w:t xml:space="preserve">he county will </w:t>
      </w:r>
      <w:r w:rsidR="001E63C1" w:rsidRPr="001E63C1">
        <w:rPr>
          <w:sz w:val="24"/>
          <w:szCs w:val="24"/>
        </w:rPr>
        <w:t xml:space="preserve">directly </w:t>
      </w:r>
      <w:r w:rsidR="00FC6CF0" w:rsidRPr="001E63C1">
        <w:rPr>
          <w:sz w:val="24"/>
          <w:szCs w:val="24"/>
        </w:rPr>
        <w:t xml:space="preserve">pay the contractor or </w:t>
      </w:r>
      <w:r w:rsidR="00601393">
        <w:rPr>
          <w:sz w:val="24"/>
          <w:szCs w:val="24"/>
        </w:rPr>
        <w:t>organization</w:t>
      </w:r>
      <w:r w:rsidR="00FC6CF0" w:rsidRPr="001E63C1">
        <w:rPr>
          <w:sz w:val="24"/>
          <w:szCs w:val="24"/>
        </w:rPr>
        <w:t xml:space="preserve"> that you hire to do the work.</w:t>
      </w:r>
      <w:r w:rsidR="00125BB6" w:rsidRPr="001E63C1">
        <w:rPr>
          <w:sz w:val="24"/>
          <w:szCs w:val="24"/>
        </w:rPr>
        <w:t xml:space="preserve"> Otherwise, you will need to pay </w:t>
      </w:r>
      <w:r w:rsidR="001E63C1" w:rsidRPr="001E63C1">
        <w:rPr>
          <w:sz w:val="24"/>
          <w:szCs w:val="24"/>
        </w:rPr>
        <w:t xml:space="preserve">them </w:t>
      </w:r>
      <w:r w:rsidR="00125BB6" w:rsidRPr="001E63C1">
        <w:rPr>
          <w:sz w:val="24"/>
          <w:szCs w:val="24"/>
        </w:rPr>
        <w:t>and be reimbursed.</w:t>
      </w:r>
      <w:r w:rsidR="005F70CD">
        <w:rPr>
          <w:sz w:val="24"/>
          <w:szCs w:val="24"/>
        </w:rPr>
        <w:t xml:space="preserve"> This will be decided on a </w:t>
      </w:r>
      <w:r>
        <w:rPr>
          <w:sz w:val="24"/>
          <w:szCs w:val="24"/>
        </w:rPr>
        <w:t>case-by-case</w:t>
      </w:r>
      <w:r w:rsidR="005F70CD">
        <w:rPr>
          <w:sz w:val="24"/>
          <w:szCs w:val="24"/>
        </w:rPr>
        <w:t xml:space="preserve"> basis once awards are granted.</w:t>
      </w:r>
    </w:p>
    <w:p w14:paraId="42BC049F" w14:textId="6A5DD22C" w:rsidR="00F24FE4" w:rsidRDefault="005F70CD" w:rsidP="00434215">
      <w:pPr>
        <w:spacing w:after="120" w:line="240" w:lineRule="auto"/>
        <w:rPr>
          <w:sz w:val="24"/>
          <w:szCs w:val="24"/>
        </w:rPr>
      </w:pPr>
      <w:r>
        <w:rPr>
          <w:sz w:val="24"/>
          <w:szCs w:val="24"/>
        </w:rPr>
        <w:t>The primary applicant is responsible for submitting a brief project report</w:t>
      </w:r>
      <w:r w:rsidR="00A32947">
        <w:rPr>
          <w:sz w:val="24"/>
          <w:szCs w:val="24"/>
        </w:rPr>
        <w:t xml:space="preserve"> that describe</w:t>
      </w:r>
      <w:r w:rsidR="00D910FE">
        <w:rPr>
          <w:sz w:val="24"/>
          <w:szCs w:val="24"/>
        </w:rPr>
        <w:t>s</w:t>
      </w:r>
      <w:r w:rsidR="00A32947">
        <w:rPr>
          <w:sz w:val="24"/>
          <w:szCs w:val="24"/>
        </w:rPr>
        <w:t xml:space="preserve"> </w:t>
      </w:r>
      <w:r w:rsidR="00D910FE">
        <w:rPr>
          <w:sz w:val="24"/>
          <w:szCs w:val="24"/>
        </w:rPr>
        <w:t xml:space="preserve">project outcomes and impact </w:t>
      </w:r>
      <w:r>
        <w:rPr>
          <w:sz w:val="24"/>
          <w:szCs w:val="24"/>
        </w:rPr>
        <w:t xml:space="preserve">upon finalizing the project. This report will be due 2 months after project completion (approximately </w:t>
      </w:r>
      <w:r w:rsidR="00361E94">
        <w:rPr>
          <w:sz w:val="24"/>
          <w:szCs w:val="24"/>
        </w:rPr>
        <w:t>February 28</w:t>
      </w:r>
      <w:r w:rsidR="00A32947">
        <w:rPr>
          <w:sz w:val="24"/>
          <w:szCs w:val="24"/>
        </w:rPr>
        <w:t xml:space="preserve">, </w:t>
      </w:r>
      <w:r w:rsidR="00361E94">
        <w:rPr>
          <w:sz w:val="24"/>
          <w:szCs w:val="24"/>
        </w:rPr>
        <w:t>2024</w:t>
      </w:r>
      <w:r w:rsidR="00A32947">
        <w:rPr>
          <w:sz w:val="24"/>
          <w:szCs w:val="24"/>
        </w:rPr>
        <w:t xml:space="preserve">). </w:t>
      </w:r>
      <w:r w:rsidR="00125BB6" w:rsidRPr="005F70CD">
        <w:rPr>
          <w:sz w:val="24"/>
          <w:szCs w:val="24"/>
        </w:rPr>
        <w:t xml:space="preserve">Before and after pictures </w:t>
      </w:r>
      <w:r w:rsidR="00A32947">
        <w:rPr>
          <w:sz w:val="24"/>
          <w:szCs w:val="24"/>
        </w:rPr>
        <w:t>are required for any home hardening or defensible space work conducted as part of the project.</w:t>
      </w:r>
      <w:r w:rsidR="00FC6CF0" w:rsidRPr="001E63C1">
        <w:rPr>
          <w:sz w:val="24"/>
          <w:szCs w:val="24"/>
        </w:rPr>
        <w:t xml:space="preserve"> </w:t>
      </w:r>
    </w:p>
    <w:p w14:paraId="013912D4" w14:textId="6E727FED" w:rsidR="00E06605" w:rsidRDefault="00E06605" w:rsidP="00E06605">
      <w:pPr>
        <w:spacing w:after="120" w:line="240" w:lineRule="auto"/>
        <w:rPr>
          <w:rFonts w:eastAsia="Times New Roman"/>
          <w:b/>
          <w:bCs/>
          <w:sz w:val="24"/>
          <w:szCs w:val="24"/>
        </w:rPr>
      </w:pPr>
      <w:r>
        <w:rPr>
          <w:rFonts w:eastAsia="Times New Roman"/>
          <w:b/>
          <w:bCs/>
          <w:sz w:val="24"/>
          <w:szCs w:val="24"/>
        </w:rPr>
        <w:t>Additional questions?</w:t>
      </w:r>
    </w:p>
    <w:p w14:paraId="2EEDB2D3" w14:textId="61978B3A" w:rsidR="00E06605" w:rsidRPr="00E06605" w:rsidRDefault="00E06605" w:rsidP="00E06605">
      <w:pPr>
        <w:spacing w:after="120" w:line="240" w:lineRule="auto"/>
        <w:rPr>
          <w:rFonts w:eastAsia="Times New Roman"/>
          <w:sz w:val="24"/>
          <w:szCs w:val="24"/>
        </w:rPr>
      </w:pPr>
      <w:r w:rsidRPr="00E06605">
        <w:rPr>
          <w:rFonts w:eastAsia="Times New Roman"/>
          <w:sz w:val="24"/>
          <w:szCs w:val="24"/>
        </w:rPr>
        <w:t xml:space="preserve">Kindly email Inga Williams: </w:t>
      </w:r>
      <w:hyperlink r:id="rId9" w:history="1">
        <w:r w:rsidRPr="00E06605">
          <w:rPr>
            <w:rStyle w:val="Hyperlink"/>
            <w:sz w:val="24"/>
            <w:szCs w:val="24"/>
          </w:rPr>
          <w:t>inga.williams@bentoncountyor.gov</w:t>
        </w:r>
      </w:hyperlink>
      <w:r>
        <w:rPr>
          <w:sz w:val="24"/>
          <w:szCs w:val="24"/>
        </w:rPr>
        <w:t>.</w:t>
      </w:r>
    </w:p>
    <w:p w14:paraId="6FCA1F5A" w14:textId="77777777" w:rsidR="00E06605" w:rsidRDefault="00E06605" w:rsidP="00434215">
      <w:pPr>
        <w:spacing w:after="120" w:line="240" w:lineRule="auto"/>
        <w:rPr>
          <w:sz w:val="24"/>
          <w:szCs w:val="24"/>
        </w:rPr>
      </w:pPr>
    </w:p>
    <w:sectPr w:rsidR="00E06605" w:rsidSect="00E6250B">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00D88"/>
    <w:multiLevelType w:val="hybridMultilevel"/>
    <w:tmpl w:val="902E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74EAE"/>
    <w:multiLevelType w:val="hybridMultilevel"/>
    <w:tmpl w:val="5DB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4344"/>
    <w:multiLevelType w:val="hybridMultilevel"/>
    <w:tmpl w:val="9162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43304"/>
    <w:multiLevelType w:val="hybridMultilevel"/>
    <w:tmpl w:val="B3E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74F06"/>
    <w:multiLevelType w:val="multilevel"/>
    <w:tmpl w:val="D32AB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214F78"/>
    <w:multiLevelType w:val="multilevel"/>
    <w:tmpl w:val="F2403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06187"/>
    <w:multiLevelType w:val="multilevel"/>
    <w:tmpl w:val="81C8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21420"/>
    <w:multiLevelType w:val="multilevel"/>
    <w:tmpl w:val="62E6A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673EE"/>
    <w:multiLevelType w:val="hybridMultilevel"/>
    <w:tmpl w:val="7BA8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86A23"/>
    <w:multiLevelType w:val="hybridMultilevel"/>
    <w:tmpl w:val="EE443FD2"/>
    <w:lvl w:ilvl="0" w:tplc="E6D4D9CC">
      <w:start w:val="1"/>
      <w:numFmt w:val="decimal"/>
      <w:lvlText w:val="%1)"/>
      <w:lvlJc w:val="left"/>
      <w:pPr>
        <w:ind w:left="1440" w:hanging="360"/>
      </w:pPr>
      <w:rPr>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448081">
    <w:abstractNumId w:val="6"/>
  </w:num>
  <w:num w:numId="2" w16cid:durableId="5281078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0605215">
    <w:abstractNumId w:val="5"/>
  </w:num>
  <w:num w:numId="4" w16cid:durableId="346949452">
    <w:abstractNumId w:val="7"/>
  </w:num>
  <w:num w:numId="5" w16cid:durableId="802650250">
    <w:abstractNumId w:val="2"/>
  </w:num>
  <w:num w:numId="6" w16cid:durableId="465859968">
    <w:abstractNumId w:val="9"/>
  </w:num>
  <w:num w:numId="7" w16cid:durableId="1123428368">
    <w:abstractNumId w:val="3"/>
  </w:num>
  <w:num w:numId="8" w16cid:durableId="572811695">
    <w:abstractNumId w:val="0"/>
  </w:num>
  <w:num w:numId="9" w16cid:durableId="1092513626">
    <w:abstractNumId w:val="1"/>
  </w:num>
  <w:num w:numId="10" w16cid:durableId="1068696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D8"/>
    <w:rsid w:val="000479E4"/>
    <w:rsid w:val="0006509C"/>
    <w:rsid w:val="00125BB6"/>
    <w:rsid w:val="0016144A"/>
    <w:rsid w:val="001C2250"/>
    <w:rsid w:val="001E63C1"/>
    <w:rsid w:val="001E64CC"/>
    <w:rsid w:val="0022224B"/>
    <w:rsid w:val="002803A9"/>
    <w:rsid w:val="002D398D"/>
    <w:rsid w:val="00341024"/>
    <w:rsid w:val="00361E94"/>
    <w:rsid w:val="00384769"/>
    <w:rsid w:val="003F244F"/>
    <w:rsid w:val="00434215"/>
    <w:rsid w:val="004523DC"/>
    <w:rsid w:val="004E7FAB"/>
    <w:rsid w:val="0050153E"/>
    <w:rsid w:val="00537AA4"/>
    <w:rsid w:val="00544F75"/>
    <w:rsid w:val="005F70CD"/>
    <w:rsid w:val="00601393"/>
    <w:rsid w:val="00683311"/>
    <w:rsid w:val="006852DC"/>
    <w:rsid w:val="006B62FB"/>
    <w:rsid w:val="00766591"/>
    <w:rsid w:val="00784580"/>
    <w:rsid w:val="007C123B"/>
    <w:rsid w:val="007E1CA1"/>
    <w:rsid w:val="008060D9"/>
    <w:rsid w:val="00814B1D"/>
    <w:rsid w:val="008B4374"/>
    <w:rsid w:val="009073AC"/>
    <w:rsid w:val="00923B4D"/>
    <w:rsid w:val="009B32D9"/>
    <w:rsid w:val="00A125C4"/>
    <w:rsid w:val="00A32947"/>
    <w:rsid w:val="00AB2F70"/>
    <w:rsid w:val="00AB546D"/>
    <w:rsid w:val="00AD5788"/>
    <w:rsid w:val="00B40E64"/>
    <w:rsid w:val="00B66FC0"/>
    <w:rsid w:val="00B7361C"/>
    <w:rsid w:val="00BA279D"/>
    <w:rsid w:val="00BD0B5D"/>
    <w:rsid w:val="00C57C48"/>
    <w:rsid w:val="00C60DD8"/>
    <w:rsid w:val="00C90118"/>
    <w:rsid w:val="00C9386A"/>
    <w:rsid w:val="00D00C43"/>
    <w:rsid w:val="00D51AB5"/>
    <w:rsid w:val="00D910FE"/>
    <w:rsid w:val="00D96C7A"/>
    <w:rsid w:val="00E06605"/>
    <w:rsid w:val="00E6250B"/>
    <w:rsid w:val="00ED6400"/>
    <w:rsid w:val="00F02EFC"/>
    <w:rsid w:val="00F06030"/>
    <w:rsid w:val="00F06623"/>
    <w:rsid w:val="00F24FE4"/>
    <w:rsid w:val="00F347DD"/>
    <w:rsid w:val="00FC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D79F"/>
  <w15:chartTrackingRefBased/>
  <w15:docId w15:val="{97BAEFEC-C75E-48E2-8413-07A9584D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CA1"/>
    <w:rPr>
      <w:color w:val="0563C1" w:themeColor="hyperlink"/>
      <w:u w:val="single"/>
    </w:rPr>
  </w:style>
  <w:style w:type="character" w:styleId="UnresolvedMention">
    <w:name w:val="Unresolved Mention"/>
    <w:basedOn w:val="DefaultParagraphFont"/>
    <w:uiPriority w:val="99"/>
    <w:semiHidden/>
    <w:unhideWhenUsed/>
    <w:rsid w:val="007E1CA1"/>
    <w:rPr>
      <w:color w:val="605E5C"/>
      <w:shd w:val="clear" w:color="auto" w:fill="E1DFDD"/>
    </w:rPr>
  </w:style>
  <w:style w:type="character" w:styleId="PlaceholderText">
    <w:name w:val="Placeholder Text"/>
    <w:basedOn w:val="DefaultParagraphFont"/>
    <w:uiPriority w:val="99"/>
    <w:semiHidden/>
    <w:rsid w:val="00537AA4"/>
    <w:rPr>
      <w:color w:val="808080"/>
    </w:rPr>
  </w:style>
  <w:style w:type="character" w:styleId="FollowedHyperlink">
    <w:name w:val="FollowedHyperlink"/>
    <w:basedOn w:val="DefaultParagraphFont"/>
    <w:uiPriority w:val="99"/>
    <w:semiHidden/>
    <w:unhideWhenUsed/>
    <w:rsid w:val="0006509C"/>
    <w:rPr>
      <w:color w:val="954F72" w:themeColor="followedHyperlink"/>
      <w:u w:val="single"/>
    </w:rPr>
  </w:style>
  <w:style w:type="character" w:styleId="CommentReference">
    <w:name w:val="annotation reference"/>
    <w:basedOn w:val="DefaultParagraphFont"/>
    <w:uiPriority w:val="99"/>
    <w:semiHidden/>
    <w:unhideWhenUsed/>
    <w:rsid w:val="0006509C"/>
    <w:rPr>
      <w:sz w:val="16"/>
      <w:szCs w:val="16"/>
    </w:rPr>
  </w:style>
  <w:style w:type="paragraph" w:styleId="CommentText">
    <w:name w:val="annotation text"/>
    <w:basedOn w:val="Normal"/>
    <w:link w:val="CommentTextChar"/>
    <w:uiPriority w:val="99"/>
    <w:unhideWhenUsed/>
    <w:rsid w:val="0006509C"/>
    <w:pPr>
      <w:spacing w:line="240" w:lineRule="auto"/>
    </w:pPr>
    <w:rPr>
      <w:sz w:val="20"/>
      <w:szCs w:val="20"/>
    </w:rPr>
  </w:style>
  <w:style w:type="character" w:customStyle="1" w:styleId="CommentTextChar">
    <w:name w:val="Comment Text Char"/>
    <w:basedOn w:val="DefaultParagraphFont"/>
    <w:link w:val="CommentText"/>
    <w:uiPriority w:val="99"/>
    <w:rsid w:val="0006509C"/>
    <w:rPr>
      <w:sz w:val="20"/>
      <w:szCs w:val="20"/>
    </w:rPr>
  </w:style>
  <w:style w:type="paragraph" w:styleId="CommentSubject">
    <w:name w:val="annotation subject"/>
    <w:basedOn w:val="CommentText"/>
    <w:next w:val="CommentText"/>
    <w:link w:val="CommentSubjectChar"/>
    <w:uiPriority w:val="99"/>
    <w:semiHidden/>
    <w:unhideWhenUsed/>
    <w:rsid w:val="0006509C"/>
    <w:rPr>
      <w:b/>
      <w:bCs/>
    </w:rPr>
  </w:style>
  <w:style w:type="character" w:customStyle="1" w:styleId="CommentSubjectChar">
    <w:name w:val="Comment Subject Char"/>
    <w:basedOn w:val="CommentTextChar"/>
    <w:link w:val="CommentSubject"/>
    <w:uiPriority w:val="99"/>
    <w:semiHidden/>
    <w:rsid w:val="0006509C"/>
    <w:rPr>
      <w:b/>
      <w:bCs/>
      <w:sz w:val="20"/>
      <w:szCs w:val="20"/>
    </w:rPr>
  </w:style>
  <w:style w:type="paragraph" w:styleId="Revision">
    <w:name w:val="Revision"/>
    <w:hidden/>
    <w:uiPriority w:val="99"/>
    <w:semiHidden/>
    <w:rsid w:val="0006509C"/>
    <w:pPr>
      <w:spacing w:after="0" w:line="240" w:lineRule="auto"/>
    </w:pPr>
  </w:style>
  <w:style w:type="paragraph" w:styleId="ListParagraph">
    <w:name w:val="List Paragraph"/>
    <w:basedOn w:val="Normal"/>
    <w:uiPriority w:val="34"/>
    <w:qFormat/>
    <w:rsid w:val="00A125C4"/>
    <w:pPr>
      <w:ind w:left="720"/>
      <w:contextualSpacing/>
    </w:pPr>
  </w:style>
  <w:style w:type="paragraph" w:styleId="z-TopofForm">
    <w:name w:val="HTML Top of Form"/>
    <w:basedOn w:val="Normal"/>
    <w:next w:val="Normal"/>
    <w:link w:val="z-TopofFormChar"/>
    <w:hidden/>
    <w:uiPriority w:val="99"/>
    <w:semiHidden/>
    <w:unhideWhenUsed/>
    <w:rsid w:val="00AB54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B54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B54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B546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4169">
      <w:bodyDiv w:val="1"/>
      <w:marLeft w:val="0"/>
      <w:marRight w:val="0"/>
      <w:marTop w:val="0"/>
      <w:marBottom w:val="0"/>
      <w:divBdr>
        <w:top w:val="none" w:sz="0" w:space="0" w:color="auto"/>
        <w:left w:val="none" w:sz="0" w:space="0" w:color="auto"/>
        <w:bottom w:val="none" w:sz="0" w:space="0" w:color="auto"/>
        <w:right w:val="none" w:sz="0" w:space="0" w:color="auto"/>
      </w:divBdr>
    </w:div>
    <w:div w:id="784807147">
      <w:bodyDiv w:val="1"/>
      <w:marLeft w:val="0"/>
      <w:marRight w:val="0"/>
      <w:marTop w:val="0"/>
      <w:marBottom w:val="0"/>
      <w:divBdr>
        <w:top w:val="none" w:sz="0" w:space="0" w:color="auto"/>
        <w:left w:val="none" w:sz="0" w:space="0" w:color="auto"/>
        <w:bottom w:val="none" w:sz="0" w:space="0" w:color="auto"/>
        <w:right w:val="none" w:sz="0" w:space="0" w:color="auto"/>
      </w:divBdr>
    </w:div>
    <w:div w:id="1466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williams@bentoncountyor.gov" TargetMode="External"/><Relationship Id="rId3" Type="http://schemas.openxmlformats.org/officeDocument/2006/relationships/settings" Target="settings.xml"/><Relationship Id="rId7" Type="http://schemas.openxmlformats.org/officeDocument/2006/relationships/hyperlink" Target="https://www.co.benton.or.us/sites/default/files/fileattachments/planning/page/2001/cwpp_adoptionversion-1-23-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williams@bentoncountyor.gov" TargetMode="External"/><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ga.williams@bentoncountyor.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95E259-C1C9-4CCD-BAB5-83350CD87342}"/>
      </w:docPartPr>
      <w:docPartBody>
        <w:p w:rsidR="00CD0B03" w:rsidRDefault="005E0483">
          <w:r w:rsidRPr="00233861">
            <w:rPr>
              <w:rStyle w:val="PlaceholderText"/>
            </w:rPr>
            <w:t>Click or tap here to enter text.</w:t>
          </w:r>
        </w:p>
      </w:docPartBody>
    </w:docPart>
    <w:docPart>
      <w:docPartPr>
        <w:name w:val="FDA840052CAB420B8C4BEFB25614803C"/>
        <w:category>
          <w:name w:val="General"/>
          <w:gallery w:val="placeholder"/>
        </w:category>
        <w:types>
          <w:type w:val="bbPlcHdr"/>
        </w:types>
        <w:behaviors>
          <w:behavior w:val="content"/>
        </w:behaviors>
        <w:guid w:val="{BA0ABF75-6C12-4D87-85AE-BE962FCB7E5F}"/>
      </w:docPartPr>
      <w:docPartBody>
        <w:p w:rsidR="00252739" w:rsidRDefault="0016234F" w:rsidP="0016234F">
          <w:pPr>
            <w:pStyle w:val="FDA840052CAB420B8C4BEFB25614803C"/>
          </w:pPr>
          <w:r w:rsidRPr="00233861">
            <w:rPr>
              <w:rStyle w:val="PlaceholderText"/>
            </w:rPr>
            <w:t>Click or tap here to enter text.</w:t>
          </w:r>
        </w:p>
      </w:docPartBody>
    </w:docPart>
    <w:docPart>
      <w:docPartPr>
        <w:name w:val="F84FC92F469046CF927C18E43D1EF368"/>
        <w:category>
          <w:name w:val="General"/>
          <w:gallery w:val="placeholder"/>
        </w:category>
        <w:types>
          <w:type w:val="bbPlcHdr"/>
        </w:types>
        <w:behaviors>
          <w:behavior w:val="content"/>
        </w:behaviors>
        <w:guid w:val="{6A047BA0-B727-4F12-B522-BCCB3793811F}"/>
      </w:docPartPr>
      <w:docPartBody>
        <w:p w:rsidR="001B72AC" w:rsidRDefault="00575E7F" w:rsidP="00575E7F">
          <w:pPr>
            <w:pStyle w:val="F84FC92F469046CF927C18E43D1EF368"/>
          </w:pPr>
          <w:r w:rsidRPr="00233861">
            <w:rPr>
              <w:rStyle w:val="PlaceholderText"/>
            </w:rPr>
            <w:t>Click or tap here to enter text.</w:t>
          </w:r>
        </w:p>
      </w:docPartBody>
    </w:docPart>
    <w:docPart>
      <w:docPartPr>
        <w:name w:val="710CFF509809493FA3F6AC2BB832C13E"/>
        <w:category>
          <w:name w:val="General"/>
          <w:gallery w:val="placeholder"/>
        </w:category>
        <w:types>
          <w:type w:val="bbPlcHdr"/>
        </w:types>
        <w:behaviors>
          <w:behavior w:val="content"/>
        </w:behaviors>
        <w:guid w:val="{BF263CC5-A433-46C9-B738-43B7C90E6238}"/>
      </w:docPartPr>
      <w:docPartBody>
        <w:p w:rsidR="001B72AC" w:rsidRDefault="00575E7F" w:rsidP="00575E7F">
          <w:pPr>
            <w:pStyle w:val="710CFF509809493FA3F6AC2BB832C13E"/>
          </w:pPr>
          <w:r w:rsidRPr="00233861">
            <w:rPr>
              <w:rStyle w:val="PlaceholderText"/>
            </w:rPr>
            <w:t>Click or tap here to enter text.</w:t>
          </w:r>
        </w:p>
      </w:docPartBody>
    </w:docPart>
    <w:docPart>
      <w:docPartPr>
        <w:name w:val="CE744341D1A5415FB478F28D92B449B9"/>
        <w:category>
          <w:name w:val="General"/>
          <w:gallery w:val="placeholder"/>
        </w:category>
        <w:types>
          <w:type w:val="bbPlcHdr"/>
        </w:types>
        <w:behaviors>
          <w:behavior w:val="content"/>
        </w:behaviors>
        <w:guid w:val="{11103CE7-4B67-4243-94F8-1E760C51A530}"/>
      </w:docPartPr>
      <w:docPartBody>
        <w:p w:rsidR="001B72AC" w:rsidRDefault="00575E7F" w:rsidP="00575E7F">
          <w:pPr>
            <w:pStyle w:val="CE744341D1A5415FB478F28D92B449B9"/>
          </w:pPr>
          <w:r w:rsidRPr="00233861">
            <w:rPr>
              <w:rStyle w:val="PlaceholderText"/>
            </w:rPr>
            <w:t>Click or tap here to enter text.</w:t>
          </w:r>
        </w:p>
      </w:docPartBody>
    </w:docPart>
    <w:docPart>
      <w:docPartPr>
        <w:name w:val="BEBE50C3AF684E969658C8D0DFC65774"/>
        <w:category>
          <w:name w:val="General"/>
          <w:gallery w:val="placeholder"/>
        </w:category>
        <w:types>
          <w:type w:val="bbPlcHdr"/>
        </w:types>
        <w:behaviors>
          <w:behavior w:val="content"/>
        </w:behaviors>
        <w:guid w:val="{A5674345-F4BC-465E-A001-4FE14583EDA2}"/>
      </w:docPartPr>
      <w:docPartBody>
        <w:p w:rsidR="001B72AC" w:rsidRDefault="00575E7F" w:rsidP="00575E7F">
          <w:pPr>
            <w:pStyle w:val="BEBE50C3AF684E969658C8D0DFC65774"/>
          </w:pPr>
          <w:r w:rsidRPr="00233861">
            <w:rPr>
              <w:rStyle w:val="PlaceholderText"/>
            </w:rPr>
            <w:t>Click or tap here to enter text.</w:t>
          </w:r>
        </w:p>
      </w:docPartBody>
    </w:docPart>
    <w:docPart>
      <w:docPartPr>
        <w:name w:val="AF7B01765E5D4E2A8B8332664226E5C0"/>
        <w:category>
          <w:name w:val="General"/>
          <w:gallery w:val="placeholder"/>
        </w:category>
        <w:types>
          <w:type w:val="bbPlcHdr"/>
        </w:types>
        <w:behaviors>
          <w:behavior w:val="content"/>
        </w:behaviors>
        <w:guid w:val="{5BC86265-6C95-4877-8D80-224E3A5BBB97}"/>
      </w:docPartPr>
      <w:docPartBody>
        <w:p w:rsidR="00A23D9D" w:rsidRDefault="001B72AC" w:rsidP="001B72AC">
          <w:pPr>
            <w:pStyle w:val="AF7B01765E5D4E2A8B8332664226E5C0"/>
          </w:pPr>
          <w:r w:rsidRPr="002338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83"/>
    <w:rsid w:val="0016234F"/>
    <w:rsid w:val="001B72AC"/>
    <w:rsid w:val="00252739"/>
    <w:rsid w:val="002F6B0A"/>
    <w:rsid w:val="00575E7F"/>
    <w:rsid w:val="005E0483"/>
    <w:rsid w:val="00A175A0"/>
    <w:rsid w:val="00A23D9D"/>
    <w:rsid w:val="00AB2285"/>
    <w:rsid w:val="00AC13A5"/>
    <w:rsid w:val="00B64A76"/>
    <w:rsid w:val="00CD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2AC"/>
    <w:rPr>
      <w:color w:val="808080"/>
    </w:rPr>
  </w:style>
  <w:style w:type="paragraph" w:customStyle="1" w:styleId="FDA840052CAB420B8C4BEFB25614803C">
    <w:name w:val="FDA840052CAB420B8C4BEFB25614803C"/>
    <w:rsid w:val="0016234F"/>
  </w:style>
  <w:style w:type="paragraph" w:customStyle="1" w:styleId="F84FC92F469046CF927C18E43D1EF368">
    <w:name w:val="F84FC92F469046CF927C18E43D1EF368"/>
    <w:rsid w:val="00575E7F"/>
  </w:style>
  <w:style w:type="paragraph" w:customStyle="1" w:styleId="AF7B01765E5D4E2A8B8332664226E5C0">
    <w:name w:val="AF7B01765E5D4E2A8B8332664226E5C0"/>
    <w:rsid w:val="001B72AC"/>
  </w:style>
  <w:style w:type="paragraph" w:customStyle="1" w:styleId="710CFF509809493FA3F6AC2BB832C13E">
    <w:name w:val="710CFF509809493FA3F6AC2BB832C13E"/>
    <w:rsid w:val="00575E7F"/>
  </w:style>
  <w:style w:type="paragraph" w:customStyle="1" w:styleId="CE744341D1A5415FB478F28D92B449B9">
    <w:name w:val="CE744341D1A5415FB478F28D92B449B9"/>
    <w:rsid w:val="00575E7F"/>
  </w:style>
  <w:style w:type="paragraph" w:customStyle="1" w:styleId="BEBE50C3AF684E969658C8D0DFC65774">
    <w:name w:val="BEBE50C3AF684E969658C8D0DFC65774"/>
    <w:rsid w:val="00575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Benton County - Oregon</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Inga</dc:creator>
  <cp:keywords/>
  <dc:description/>
  <cp:lastModifiedBy>WILLIAMS Inga</cp:lastModifiedBy>
  <cp:revision>4</cp:revision>
  <cp:lastPrinted>2023-05-04T21:33:00Z</cp:lastPrinted>
  <dcterms:created xsi:type="dcterms:W3CDTF">2023-05-04T21:29:00Z</dcterms:created>
  <dcterms:modified xsi:type="dcterms:W3CDTF">2023-05-20T03:19:00Z</dcterms:modified>
</cp:coreProperties>
</file>